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F592F6" w14:textId="212BD511" w:rsidR="00BF57EE" w:rsidRDefault="00816D8A" w:rsidP="003D0622">
      <w:pP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58240" behindDoc="0" locked="0" layoutInCell="1" allowOverlap="1" wp14:anchorId="3299928E" wp14:editId="53A82460">
            <wp:simplePos x="0" y="0"/>
            <wp:positionH relativeFrom="margin">
              <wp:align>right</wp:align>
            </wp:positionH>
            <wp:positionV relativeFrom="paragraph">
              <wp:posOffset>-61595</wp:posOffset>
            </wp:positionV>
            <wp:extent cx="5759450" cy="1422808"/>
            <wp:effectExtent l="0" t="0" r="0" b="6350"/>
            <wp:wrapNone/>
            <wp:docPr id="860453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4228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8E6CEA" w14:textId="6AF0564E" w:rsidR="00BF57EE" w:rsidRDefault="00BF57EE" w:rsidP="003D0622">
      <w:pPr>
        <w:rPr>
          <w:rFonts w:ascii="Times New Roman" w:hAnsi="Times New Roman" w:cs="Times New Roman"/>
          <w:sz w:val="32"/>
          <w:szCs w:val="32"/>
        </w:rPr>
      </w:pPr>
    </w:p>
    <w:p w14:paraId="28027772" w14:textId="77777777" w:rsidR="00BF57EE" w:rsidRDefault="00BF57EE" w:rsidP="003D0622">
      <w:pPr>
        <w:rPr>
          <w:rFonts w:ascii="Times New Roman" w:hAnsi="Times New Roman" w:cs="Times New Roman"/>
          <w:sz w:val="32"/>
          <w:szCs w:val="32"/>
        </w:rPr>
      </w:pPr>
    </w:p>
    <w:p w14:paraId="66472A51" w14:textId="77777777" w:rsidR="00BF57EE" w:rsidRPr="00816D8A" w:rsidRDefault="00BF57EE" w:rsidP="003D0622">
      <w:pPr>
        <w:rPr>
          <w:rFonts w:ascii="Times New Roman" w:hAnsi="Times New Roman" w:cs="Times New Roman"/>
          <w:b/>
          <w:bCs/>
          <w:sz w:val="32"/>
          <w:szCs w:val="32"/>
        </w:rPr>
      </w:pPr>
    </w:p>
    <w:p w14:paraId="39874E23" w14:textId="77777777" w:rsidR="003B16E0" w:rsidRDefault="003B16E0" w:rsidP="003B16E0">
      <w:pPr>
        <w:jc w:val="right"/>
        <w:rPr>
          <w:rFonts w:ascii="Times New Roman" w:hAnsi="Times New Roman" w:cs="Times New Roman"/>
          <w:sz w:val="32"/>
          <w:szCs w:val="32"/>
        </w:rPr>
      </w:pPr>
    </w:p>
    <w:p w14:paraId="015887EB" w14:textId="3C62E8BC" w:rsidR="003B16E0" w:rsidRDefault="003B16E0" w:rsidP="003B16E0">
      <w:pPr>
        <w:jc w:val="right"/>
        <w:rPr>
          <w:rFonts w:ascii="Times New Roman" w:hAnsi="Times New Roman" w:cs="Times New Roman"/>
          <w:sz w:val="32"/>
          <w:szCs w:val="32"/>
        </w:rPr>
      </w:pPr>
      <w:r>
        <w:rPr>
          <w:rFonts w:ascii="Times New Roman" w:hAnsi="Times New Roman" w:cs="Times New Roman"/>
          <w:sz w:val="32"/>
          <w:szCs w:val="32"/>
        </w:rPr>
        <w:t>27 Mayıs 2024</w:t>
      </w:r>
    </w:p>
    <w:p w14:paraId="58AEC474" w14:textId="1BEE534D" w:rsidR="00BF57EE" w:rsidRPr="00816D8A" w:rsidRDefault="00816D8A" w:rsidP="003D0622">
      <w:pPr>
        <w:rPr>
          <w:rFonts w:ascii="Times New Roman" w:hAnsi="Times New Roman" w:cs="Times New Roman"/>
          <w:b/>
          <w:bCs/>
          <w:sz w:val="32"/>
          <w:szCs w:val="32"/>
        </w:rPr>
      </w:pPr>
      <w:r w:rsidRPr="00816D8A">
        <w:rPr>
          <w:rFonts w:ascii="Times New Roman" w:hAnsi="Times New Roman" w:cs="Times New Roman"/>
          <w:b/>
          <w:bCs/>
          <w:sz w:val="32"/>
          <w:szCs w:val="32"/>
        </w:rPr>
        <w:t>Av. Egemen Gürcün</w:t>
      </w:r>
    </w:p>
    <w:p w14:paraId="050E2625" w14:textId="60179025" w:rsidR="00816D8A" w:rsidRPr="00816D8A" w:rsidRDefault="00816D8A" w:rsidP="003D0622">
      <w:pPr>
        <w:rPr>
          <w:rFonts w:ascii="Times New Roman" w:hAnsi="Times New Roman" w:cs="Times New Roman"/>
          <w:b/>
          <w:bCs/>
          <w:sz w:val="32"/>
          <w:szCs w:val="32"/>
        </w:rPr>
      </w:pPr>
      <w:r w:rsidRPr="00816D8A">
        <w:rPr>
          <w:rFonts w:ascii="Times New Roman" w:hAnsi="Times New Roman" w:cs="Times New Roman"/>
          <w:b/>
          <w:bCs/>
          <w:sz w:val="32"/>
          <w:szCs w:val="32"/>
        </w:rPr>
        <w:t>Tekirdağ Barosu</w:t>
      </w:r>
      <w:r w:rsidR="00B33483">
        <w:rPr>
          <w:rFonts w:ascii="Times New Roman" w:hAnsi="Times New Roman" w:cs="Times New Roman"/>
          <w:b/>
          <w:bCs/>
          <w:sz w:val="32"/>
          <w:szCs w:val="32"/>
        </w:rPr>
        <w:t xml:space="preserve"> Başkanı</w:t>
      </w:r>
    </w:p>
    <w:p w14:paraId="5296E192" w14:textId="77777777" w:rsidR="003B16E0" w:rsidRDefault="003B16E0" w:rsidP="003D0622">
      <w:pPr>
        <w:rPr>
          <w:rFonts w:ascii="Times New Roman" w:hAnsi="Times New Roman" w:cs="Times New Roman"/>
          <w:sz w:val="32"/>
          <w:szCs w:val="32"/>
        </w:rPr>
      </w:pPr>
    </w:p>
    <w:p w14:paraId="138D07E9" w14:textId="76E1E18D" w:rsidR="003D0622" w:rsidRPr="002D3942" w:rsidRDefault="003D0622" w:rsidP="003D0622">
      <w:pPr>
        <w:rPr>
          <w:rFonts w:ascii="Times New Roman" w:hAnsi="Times New Roman" w:cs="Times New Roman"/>
          <w:sz w:val="32"/>
          <w:szCs w:val="32"/>
        </w:rPr>
      </w:pPr>
      <w:r w:rsidRPr="002D3942">
        <w:rPr>
          <w:rFonts w:ascii="Times New Roman" w:hAnsi="Times New Roman" w:cs="Times New Roman"/>
          <w:sz w:val="32"/>
          <w:szCs w:val="32"/>
        </w:rPr>
        <w:t>Değerli Katılımcılar,</w:t>
      </w:r>
    </w:p>
    <w:p w14:paraId="24752AFF" w14:textId="710D9328" w:rsidR="003D0622" w:rsidRPr="002D3942" w:rsidRDefault="003D0622" w:rsidP="003D0622">
      <w:pPr>
        <w:rPr>
          <w:rFonts w:ascii="Times New Roman" w:hAnsi="Times New Roman" w:cs="Times New Roman"/>
          <w:sz w:val="32"/>
          <w:szCs w:val="32"/>
        </w:rPr>
      </w:pPr>
      <w:r w:rsidRPr="002D3942">
        <w:rPr>
          <w:rFonts w:ascii="Times New Roman" w:hAnsi="Times New Roman" w:cs="Times New Roman"/>
          <w:sz w:val="32"/>
          <w:szCs w:val="32"/>
        </w:rPr>
        <w:t>Sizleri şahsım ve Tekirdağ Barosu adına saygıyla selamlıyor, bu etkinliğin gerçekleşmesinde emek veren herkese</w:t>
      </w:r>
      <w:r w:rsidR="003766DF" w:rsidRPr="002D3942">
        <w:rPr>
          <w:rFonts w:ascii="Times New Roman" w:hAnsi="Times New Roman" w:cs="Times New Roman"/>
          <w:sz w:val="32"/>
          <w:szCs w:val="32"/>
        </w:rPr>
        <w:t xml:space="preserve"> ve katılımlarınız için siz</w:t>
      </w:r>
      <w:r w:rsidR="00CB06A9" w:rsidRPr="002D3942">
        <w:rPr>
          <w:rFonts w:ascii="Times New Roman" w:hAnsi="Times New Roman" w:cs="Times New Roman"/>
          <w:sz w:val="32"/>
          <w:szCs w:val="32"/>
        </w:rPr>
        <w:t>l</w:t>
      </w:r>
      <w:r w:rsidR="00556C03" w:rsidRPr="002D3942">
        <w:rPr>
          <w:rFonts w:ascii="Times New Roman" w:hAnsi="Times New Roman" w:cs="Times New Roman"/>
          <w:sz w:val="32"/>
          <w:szCs w:val="32"/>
        </w:rPr>
        <w:t xml:space="preserve">ere </w:t>
      </w:r>
      <w:r w:rsidRPr="002D3942">
        <w:rPr>
          <w:rFonts w:ascii="Times New Roman" w:hAnsi="Times New Roman" w:cs="Times New Roman"/>
          <w:sz w:val="32"/>
          <w:szCs w:val="32"/>
        </w:rPr>
        <w:t>şükranlarımı sunuyorum.</w:t>
      </w:r>
    </w:p>
    <w:p w14:paraId="18A98A70" w14:textId="6E294FC2" w:rsidR="00B60070" w:rsidRPr="002D3942" w:rsidRDefault="003D0622" w:rsidP="003D0622">
      <w:pPr>
        <w:rPr>
          <w:rFonts w:ascii="Times New Roman" w:hAnsi="Times New Roman" w:cs="Times New Roman"/>
          <w:sz w:val="32"/>
          <w:szCs w:val="32"/>
        </w:rPr>
      </w:pPr>
      <w:r w:rsidRPr="002D3942">
        <w:rPr>
          <w:rFonts w:ascii="Times New Roman" w:hAnsi="Times New Roman" w:cs="Times New Roman"/>
          <w:sz w:val="32"/>
          <w:szCs w:val="32"/>
        </w:rPr>
        <w:t xml:space="preserve">Bugün burada, hukuk ve ekonomi arasındaki ilişkiyi, bu iki disiplinin nasıl etkileşimde bulunduğunu ve birbirlerini nasıl şekillendirdiğini detaylı ve karşılaştırmalı bir şekilde ele almak </w:t>
      </w:r>
      <w:r w:rsidR="00556C03" w:rsidRPr="002D3942">
        <w:rPr>
          <w:rFonts w:ascii="Times New Roman" w:hAnsi="Times New Roman" w:cs="Times New Roman"/>
          <w:sz w:val="32"/>
          <w:szCs w:val="32"/>
        </w:rPr>
        <w:t xml:space="preserve">ve </w:t>
      </w:r>
      <w:r w:rsidR="00740336" w:rsidRPr="002D3942">
        <w:rPr>
          <w:rFonts w:ascii="Times New Roman" w:hAnsi="Times New Roman" w:cs="Times New Roman"/>
          <w:sz w:val="32"/>
          <w:szCs w:val="32"/>
        </w:rPr>
        <w:t>etkilerini değerlendirmek amacıyla</w:t>
      </w:r>
      <w:r w:rsidRPr="002D3942">
        <w:rPr>
          <w:rFonts w:ascii="Times New Roman" w:hAnsi="Times New Roman" w:cs="Times New Roman"/>
          <w:sz w:val="32"/>
          <w:szCs w:val="32"/>
        </w:rPr>
        <w:t xml:space="preserve"> toplanmış bulunuyoruz. </w:t>
      </w:r>
    </w:p>
    <w:p w14:paraId="718D9841" w14:textId="276DF685" w:rsidR="005D7C4B" w:rsidRPr="002D3942" w:rsidRDefault="005D7C4B" w:rsidP="003D0622">
      <w:pPr>
        <w:rPr>
          <w:rFonts w:ascii="Times New Roman" w:hAnsi="Times New Roman" w:cs="Times New Roman"/>
          <w:sz w:val="32"/>
          <w:szCs w:val="32"/>
        </w:rPr>
      </w:pPr>
      <w:r w:rsidRPr="002D3942">
        <w:rPr>
          <w:rFonts w:ascii="Times New Roman" w:hAnsi="Times New Roman" w:cs="Times New Roman"/>
          <w:sz w:val="32"/>
          <w:szCs w:val="32"/>
        </w:rPr>
        <w:t>Ülkemizin içinden geçtiği bu zor zamanlarda, hukukçuları</w:t>
      </w:r>
      <w:r w:rsidR="00AE1FF2" w:rsidRPr="002D3942">
        <w:rPr>
          <w:rFonts w:ascii="Times New Roman" w:hAnsi="Times New Roman" w:cs="Times New Roman"/>
          <w:sz w:val="32"/>
          <w:szCs w:val="32"/>
        </w:rPr>
        <w:t>n</w:t>
      </w:r>
      <w:r w:rsidRPr="002D3942">
        <w:rPr>
          <w:rFonts w:ascii="Times New Roman" w:hAnsi="Times New Roman" w:cs="Times New Roman"/>
          <w:sz w:val="32"/>
          <w:szCs w:val="32"/>
        </w:rPr>
        <w:t xml:space="preserve"> ve iş insanlarını</w:t>
      </w:r>
      <w:r w:rsidR="00AE1FF2" w:rsidRPr="002D3942">
        <w:rPr>
          <w:rFonts w:ascii="Times New Roman" w:hAnsi="Times New Roman" w:cs="Times New Roman"/>
          <w:sz w:val="32"/>
          <w:szCs w:val="32"/>
        </w:rPr>
        <w:t>n</w:t>
      </w:r>
      <w:r w:rsidRPr="002D3942">
        <w:rPr>
          <w:rFonts w:ascii="Times New Roman" w:hAnsi="Times New Roman" w:cs="Times New Roman"/>
          <w:sz w:val="32"/>
          <w:szCs w:val="32"/>
        </w:rPr>
        <w:t xml:space="preserve"> bir araya gelerek fikirler üretebilmesi ve tartışabilmesi</w:t>
      </w:r>
      <w:r w:rsidR="0062104C" w:rsidRPr="002D3942">
        <w:rPr>
          <w:rFonts w:ascii="Times New Roman" w:hAnsi="Times New Roman" w:cs="Times New Roman"/>
          <w:sz w:val="32"/>
          <w:szCs w:val="32"/>
        </w:rPr>
        <w:t>, siyaset kurumunun</w:t>
      </w:r>
      <w:r w:rsidRPr="002D3942">
        <w:rPr>
          <w:rFonts w:ascii="Times New Roman" w:hAnsi="Times New Roman" w:cs="Times New Roman"/>
          <w:sz w:val="32"/>
          <w:szCs w:val="32"/>
        </w:rPr>
        <w:t xml:space="preserve"> oluştur</w:t>
      </w:r>
      <w:r w:rsidR="0062104C" w:rsidRPr="002D3942">
        <w:rPr>
          <w:rFonts w:ascii="Times New Roman" w:hAnsi="Times New Roman" w:cs="Times New Roman"/>
          <w:sz w:val="32"/>
          <w:szCs w:val="32"/>
        </w:rPr>
        <w:t>acağı</w:t>
      </w:r>
      <w:r w:rsidRPr="002D3942">
        <w:rPr>
          <w:rFonts w:ascii="Times New Roman" w:hAnsi="Times New Roman" w:cs="Times New Roman"/>
          <w:sz w:val="32"/>
          <w:szCs w:val="32"/>
        </w:rPr>
        <w:t xml:space="preserve"> politikaların belirlenmesi noktasında oldukça kıymetlidir. Bugünkü toplantının bu yönüyle ele alınmasının ve alanlarımızda tespit edilen olumsuzlukların </w:t>
      </w:r>
      <w:r w:rsidR="0032195B" w:rsidRPr="002D3942">
        <w:rPr>
          <w:rFonts w:ascii="Times New Roman" w:hAnsi="Times New Roman" w:cs="Times New Roman"/>
          <w:sz w:val="32"/>
          <w:szCs w:val="32"/>
        </w:rPr>
        <w:t>açık</w:t>
      </w:r>
      <w:r w:rsidR="002D55CA" w:rsidRPr="002D3942">
        <w:rPr>
          <w:rFonts w:ascii="Times New Roman" w:hAnsi="Times New Roman" w:cs="Times New Roman"/>
          <w:sz w:val="32"/>
          <w:szCs w:val="32"/>
        </w:rPr>
        <w:t xml:space="preserve">ça </w:t>
      </w:r>
      <w:r w:rsidRPr="002D3942">
        <w:rPr>
          <w:rFonts w:ascii="Times New Roman" w:hAnsi="Times New Roman" w:cs="Times New Roman"/>
          <w:sz w:val="32"/>
          <w:szCs w:val="32"/>
        </w:rPr>
        <w:t>ortaya konul</w:t>
      </w:r>
      <w:r w:rsidR="0000496D">
        <w:rPr>
          <w:rFonts w:ascii="Times New Roman" w:hAnsi="Times New Roman" w:cs="Times New Roman"/>
          <w:sz w:val="32"/>
          <w:szCs w:val="32"/>
        </w:rPr>
        <w:t>ması</w:t>
      </w:r>
      <w:r w:rsidR="00535968">
        <w:rPr>
          <w:rFonts w:ascii="Times New Roman" w:hAnsi="Times New Roman" w:cs="Times New Roman"/>
          <w:sz w:val="32"/>
          <w:szCs w:val="32"/>
        </w:rPr>
        <w:t xml:space="preserve"> bakımından önemli bir fırsat sunduğunu</w:t>
      </w:r>
      <w:r w:rsidR="0000496D">
        <w:rPr>
          <w:rFonts w:ascii="Times New Roman" w:hAnsi="Times New Roman" w:cs="Times New Roman"/>
          <w:sz w:val="32"/>
          <w:szCs w:val="32"/>
        </w:rPr>
        <w:t xml:space="preserve"> düşünmekteyim. Bahsedilecek hususların</w:t>
      </w:r>
      <w:r w:rsidRPr="002D3942">
        <w:rPr>
          <w:rFonts w:ascii="Times New Roman" w:hAnsi="Times New Roman" w:cs="Times New Roman"/>
          <w:sz w:val="32"/>
          <w:szCs w:val="32"/>
        </w:rPr>
        <w:t xml:space="preserve"> düzeltilerek geliştirilmesi ile daha iyi bir toplumsal, ekonomik ve sosyal düzenin tesisine katkı sağlanması hedeflenmelidir. </w:t>
      </w:r>
    </w:p>
    <w:p w14:paraId="0D0C8497" w14:textId="2293DD58" w:rsidR="005D7C4B" w:rsidRPr="002D3942" w:rsidRDefault="005D7C4B" w:rsidP="003D0622">
      <w:pPr>
        <w:rPr>
          <w:rFonts w:ascii="Times New Roman" w:hAnsi="Times New Roman" w:cs="Times New Roman"/>
          <w:sz w:val="32"/>
          <w:szCs w:val="32"/>
        </w:rPr>
      </w:pPr>
      <w:r w:rsidRPr="002D3942">
        <w:rPr>
          <w:rFonts w:ascii="Times New Roman" w:hAnsi="Times New Roman" w:cs="Times New Roman"/>
          <w:sz w:val="32"/>
          <w:szCs w:val="32"/>
        </w:rPr>
        <w:t xml:space="preserve">İşte bu sorumlulukla, güzel </w:t>
      </w:r>
      <w:r w:rsidR="00E13B9E" w:rsidRPr="002D3942">
        <w:rPr>
          <w:rFonts w:ascii="Times New Roman" w:hAnsi="Times New Roman" w:cs="Times New Roman"/>
          <w:sz w:val="32"/>
          <w:szCs w:val="32"/>
        </w:rPr>
        <w:t>şehrimizin</w:t>
      </w:r>
      <w:r w:rsidRPr="002D3942">
        <w:rPr>
          <w:rFonts w:ascii="Times New Roman" w:hAnsi="Times New Roman" w:cs="Times New Roman"/>
          <w:sz w:val="32"/>
          <w:szCs w:val="32"/>
        </w:rPr>
        <w:t xml:space="preserve"> pek kıymetli katılımcılarının yer aldığı bu buluşmada</w:t>
      </w:r>
      <w:r w:rsidR="002C5E01" w:rsidRPr="002D3942">
        <w:rPr>
          <w:rFonts w:ascii="Times New Roman" w:hAnsi="Times New Roman" w:cs="Times New Roman"/>
          <w:sz w:val="32"/>
          <w:szCs w:val="32"/>
        </w:rPr>
        <w:t xml:space="preserve"> </w:t>
      </w:r>
      <w:r w:rsidR="006A081D" w:rsidRPr="002D3942">
        <w:rPr>
          <w:rFonts w:ascii="Times New Roman" w:hAnsi="Times New Roman" w:cs="Times New Roman"/>
          <w:sz w:val="32"/>
          <w:szCs w:val="32"/>
        </w:rPr>
        <w:t xml:space="preserve">ülkemizin en önemli hukuk kurumlarından </w:t>
      </w:r>
      <w:r w:rsidR="006A081D" w:rsidRPr="002D3942">
        <w:rPr>
          <w:rFonts w:ascii="Times New Roman" w:hAnsi="Times New Roman" w:cs="Times New Roman"/>
          <w:sz w:val="32"/>
          <w:szCs w:val="32"/>
        </w:rPr>
        <w:lastRenderedPageBreak/>
        <w:t xml:space="preserve">biri olan Tekirdağ Barosunun </w:t>
      </w:r>
      <w:r w:rsidR="00E13B9E" w:rsidRPr="002D3942">
        <w:rPr>
          <w:rFonts w:ascii="Times New Roman" w:hAnsi="Times New Roman" w:cs="Times New Roman"/>
          <w:sz w:val="32"/>
          <w:szCs w:val="32"/>
        </w:rPr>
        <w:t xml:space="preserve">Başkanı </w:t>
      </w:r>
      <w:r w:rsidR="00966182" w:rsidRPr="002D3942">
        <w:rPr>
          <w:rFonts w:ascii="Times New Roman" w:hAnsi="Times New Roman" w:cs="Times New Roman"/>
          <w:sz w:val="32"/>
          <w:szCs w:val="32"/>
        </w:rPr>
        <w:t>olarak</w:t>
      </w:r>
      <w:r w:rsidRPr="002D3942">
        <w:rPr>
          <w:rFonts w:ascii="Times New Roman" w:hAnsi="Times New Roman" w:cs="Times New Roman"/>
          <w:sz w:val="32"/>
          <w:szCs w:val="32"/>
        </w:rPr>
        <w:t xml:space="preserve"> fikirlerimizi</w:t>
      </w:r>
      <w:r w:rsidR="00E33AA6" w:rsidRPr="002D3942">
        <w:rPr>
          <w:rFonts w:ascii="Times New Roman" w:hAnsi="Times New Roman" w:cs="Times New Roman"/>
          <w:sz w:val="32"/>
          <w:szCs w:val="32"/>
        </w:rPr>
        <w:t>, uyarılarımızı</w:t>
      </w:r>
      <w:r w:rsidRPr="002D3942">
        <w:rPr>
          <w:rFonts w:ascii="Times New Roman" w:hAnsi="Times New Roman" w:cs="Times New Roman"/>
          <w:sz w:val="32"/>
          <w:szCs w:val="32"/>
        </w:rPr>
        <w:t xml:space="preserve"> ve önerilerimizi paylaşmayı bir görev olarak görmekteyim.</w:t>
      </w:r>
    </w:p>
    <w:p w14:paraId="1F6CE248" w14:textId="092E891C" w:rsidR="005D7C4B" w:rsidRPr="002D3942" w:rsidRDefault="005D7C4B" w:rsidP="003D0622">
      <w:pPr>
        <w:rPr>
          <w:rFonts w:ascii="Times New Roman" w:hAnsi="Times New Roman" w:cs="Times New Roman"/>
          <w:sz w:val="32"/>
          <w:szCs w:val="32"/>
        </w:rPr>
      </w:pPr>
      <w:r w:rsidRPr="002D3942">
        <w:rPr>
          <w:rFonts w:ascii="Times New Roman" w:hAnsi="Times New Roman" w:cs="Times New Roman"/>
          <w:sz w:val="32"/>
          <w:szCs w:val="32"/>
        </w:rPr>
        <w:t>Değerli konuklar;</w:t>
      </w:r>
    </w:p>
    <w:p w14:paraId="3DFF38B3" w14:textId="6FC50270" w:rsidR="003D0622" w:rsidRPr="002D3942" w:rsidRDefault="003D0622" w:rsidP="003D0622">
      <w:pPr>
        <w:rPr>
          <w:rFonts w:ascii="Times New Roman" w:hAnsi="Times New Roman" w:cs="Times New Roman"/>
          <w:sz w:val="32"/>
          <w:szCs w:val="32"/>
        </w:rPr>
      </w:pPr>
      <w:r w:rsidRPr="002D3942">
        <w:rPr>
          <w:rFonts w:ascii="Times New Roman" w:hAnsi="Times New Roman" w:cs="Times New Roman"/>
          <w:sz w:val="32"/>
          <w:szCs w:val="32"/>
        </w:rPr>
        <w:t>Hukuk ve ekonomi, modern toplumların köklerini oluşturan iki önemli alandır. H</w:t>
      </w:r>
      <w:r w:rsidRPr="002D3942">
        <w:rPr>
          <w:rFonts w:ascii="Times New Roman" w:hAnsi="Times New Roman" w:cs="Times New Roman"/>
          <w:color w:val="0D0D0D"/>
          <w:sz w:val="32"/>
          <w:szCs w:val="32"/>
          <w:shd w:val="clear" w:color="auto" w:fill="FFFFFF"/>
        </w:rPr>
        <w:t xml:space="preserve">ukuk, toplumun düzenini sağlamak, adaleti temin etmek ve hakların korunmasını sağlamak amacıyla belirlenmiş kurallar bütünüdür. Bu kurallar, yasama organı tarafından belirlenir ve kanunlar şeklinde ifade edilir. Yargı ise bu kuralların uygulanmasından sorumludur. Yargı organları, hukukun belirlediği kurallara uygun olarak davaları </w:t>
      </w:r>
      <w:r w:rsidR="00DB4DBE" w:rsidRPr="002D3942">
        <w:rPr>
          <w:rFonts w:ascii="Times New Roman" w:hAnsi="Times New Roman" w:cs="Times New Roman"/>
          <w:color w:val="0D0D0D"/>
          <w:sz w:val="32"/>
          <w:szCs w:val="32"/>
          <w:shd w:val="clear" w:color="auto" w:fill="FFFFFF"/>
        </w:rPr>
        <w:t>ve</w:t>
      </w:r>
      <w:r w:rsidRPr="002D3942">
        <w:rPr>
          <w:rFonts w:ascii="Times New Roman" w:hAnsi="Times New Roman" w:cs="Times New Roman"/>
          <w:color w:val="0D0D0D"/>
          <w:sz w:val="32"/>
          <w:szCs w:val="32"/>
          <w:shd w:val="clear" w:color="auto" w:fill="FFFFFF"/>
        </w:rPr>
        <w:t xml:space="preserve"> anlaşmazlıkları çözmek için </w:t>
      </w:r>
      <w:r w:rsidR="00DB4DBE" w:rsidRPr="002D3942">
        <w:rPr>
          <w:rFonts w:ascii="Times New Roman" w:hAnsi="Times New Roman" w:cs="Times New Roman"/>
          <w:color w:val="0D0D0D"/>
          <w:sz w:val="32"/>
          <w:szCs w:val="32"/>
          <w:shd w:val="clear" w:color="auto" w:fill="FFFFFF"/>
        </w:rPr>
        <w:t xml:space="preserve">kararlar </w:t>
      </w:r>
      <w:r w:rsidRPr="002D3942">
        <w:rPr>
          <w:rFonts w:ascii="Times New Roman" w:hAnsi="Times New Roman" w:cs="Times New Roman"/>
          <w:color w:val="0D0D0D"/>
          <w:sz w:val="32"/>
          <w:szCs w:val="32"/>
          <w:shd w:val="clear" w:color="auto" w:fill="FFFFFF"/>
        </w:rPr>
        <w:t>verir.</w:t>
      </w:r>
    </w:p>
    <w:p w14:paraId="3F981646" w14:textId="7C45FD61" w:rsidR="003D0622" w:rsidRDefault="00535968" w:rsidP="003D0622">
      <w:pPr>
        <w:rPr>
          <w:rFonts w:ascii="Times New Roman" w:hAnsi="Times New Roman" w:cs="Times New Roman"/>
          <w:sz w:val="32"/>
          <w:szCs w:val="32"/>
        </w:rPr>
      </w:pPr>
      <w:r>
        <w:rPr>
          <w:rFonts w:ascii="Times New Roman" w:hAnsi="Times New Roman" w:cs="Times New Roman"/>
          <w:sz w:val="32"/>
          <w:szCs w:val="32"/>
        </w:rPr>
        <w:t>Fakat</w:t>
      </w:r>
      <w:r w:rsidR="003D0622" w:rsidRPr="002D3942">
        <w:rPr>
          <w:rFonts w:ascii="Times New Roman" w:hAnsi="Times New Roman" w:cs="Times New Roman"/>
          <w:sz w:val="32"/>
          <w:szCs w:val="32"/>
        </w:rPr>
        <w:t xml:space="preserve"> Türkiye'de son yıllarda yargı sisteminde yaşanan gelişmeler, ulusal ve uluslararası düzeyde dikkat çeken sorunlara işaret etmektedir. Yargının temel prensipleri olan bağımsızlık, tarafsızlık ve adalete erişim konularında ortaya çıkan endişeler, </w:t>
      </w:r>
      <w:r w:rsidR="00B60070" w:rsidRPr="002D3942">
        <w:rPr>
          <w:rFonts w:ascii="Times New Roman" w:hAnsi="Times New Roman" w:cs="Times New Roman"/>
          <w:sz w:val="32"/>
          <w:szCs w:val="32"/>
        </w:rPr>
        <w:t xml:space="preserve">yargının kurucu unsuru olan savunmanın </w:t>
      </w:r>
      <w:r w:rsidR="00670B61" w:rsidRPr="002D3942">
        <w:rPr>
          <w:rFonts w:ascii="Times New Roman" w:hAnsi="Times New Roman" w:cs="Times New Roman"/>
          <w:sz w:val="32"/>
          <w:szCs w:val="32"/>
        </w:rPr>
        <w:t xml:space="preserve">içinde bulunduğu zor koşullar, </w:t>
      </w:r>
      <w:r w:rsidR="003D0622" w:rsidRPr="002D3942">
        <w:rPr>
          <w:rFonts w:ascii="Times New Roman" w:hAnsi="Times New Roman" w:cs="Times New Roman"/>
          <w:sz w:val="32"/>
          <w:szCs w:val="32"/>
        </w:rPr>
        <w:t xml:space="preserve">ülkenin demokratik yapılanması ve hukukun üstünlüğü ilkesine olan güveni maalesef olumsuz etkilemektedir. </w:t>
      </w:r>
    </w:p>
    <w:p w14:paraId="41479D45" w14:textId="3466F83B" w:rsidR="003C74DE" w:rsidRPr="003C74DE" w:rsidRDefault="003C74DE" w:rsidP="00535968">
      <w:pPr>
        <w:rPr>
          <w:rFonts w:ascii="Times New Roman" w:hAnsi="Times New Roman" w:cs="Times New Roman"/>
          <w:sz w:val="32"/>
          <w:szCs w:val="32"/>
          <w:lang w:eastAsia="tr-TR"/>
        </w:rPr>
      </w:pPr>
      <w:r>
        <w:rPr>
          <w:rFonts w:ascii="Times New Roman" w:hAnsi="Times New Roman" w:cs="Times New Roman"/>
          <w:sz w:val="32"/>
          <w:szCs w:val="32"/>
        </w:rPr>
        <w:t xml:space="preserve">Hukukçu kimliğimle ifade etmek gerekir ki, </w:t>
      </w:r>
      <w:r w:rsidR="00535968" w:rsidRPr="00535968">
        <w:rPr>
          <w:rFonts w:ascii="Times New Roman" w:hAnsi="Times New Roman" w:cs="Times New Roman"/>
          <w:sz w:val="32"/>
          <w:szCs w:val="32"/>
        </w:rPr>
        <w:t xml:space="preserve">Anayasamızın 153. Maddesi 4. Fıkrasında yer verilen </w:t>
      </w:r>
      <w:r w:rsidR="00535968" w:rsidRPr="00535968">
        <w:rPr>
          <w:rFonts w:ascii="Times New Roman" w:hAnsi="Times New Roman" w:cs="Times New Roman"/>
          <w:i/>
          <w:iCs/>
          <w:sz w:val="32"/>
          <w:szCs w:val="32"/>
        </w:rPr>
        <w:t>“</w:t>
      </w:r>
      <w:r w:rsidR="00535968" w:rsidRPr="00535968">
        <w:rPr>
          <w:rFonts w:ascii="Times New Roman" w:hAnsi="Times New Roman" w:cs="Times New Roman"/>
          <w:i/>
          <w:iCs/>
          <w:sz w:val="32"/>
          <w:szCs w:val="32"/>
          <w:lang w:eastAsia="tr-TR"/>
        </w:rPr>
        <w:t>Anayasa Mahkemesi'nin kararları yasama, yürütme ve yargı organlarını, idare makamlarını, gerçek ve tüzel kişileri bağlar.”</w:t>
      </w:r>
      <w:r w:rsidR="00535968">
        <w:rPr>
          <w:rFonts w:ascii="Times New Roman" w:hAnsi="Times New Roman" w:cs="Times New Roman"/>
          <w:sz w:val="32"/>
          <w:szCs w:val="32"/>
          <w:lang w:eastAsia="tr-TR"/>
        </w:rPr>
        <w:t xml:space="preserve"> Hükmüne rağmen bu mahkemenin verdiği kararlara uyulmaması </w:t>
      </w:r>
      <w:r w:rsidRPr="003C74DE">
        <w:rPr>
          <w:rFonts w:ascii="Times New Roman" w:hAnsi="Times New Roman" w:cs="Times New Roman"/>
          <w:color w:val="0D0D0D"/>
          <w:sz w:val="32"/>
          <w:szCs w:val="32"/>
          <w:shd w:val="clear" w:color="auto" w:fill="FFFFFF"/>
        </w:rPr>
        <w:t>yargı organları arasındaki saygı ve uyumun zedelenmesine yol açmış</w:t>
      </w:r>
      <w:r>
        <w:rPr>
          <w:rFonts w:ascii="Times New Roman" w:hAnsi="Times New Roman" w:cs="Times New Roman"/>
          <w:color w:val="0D0D0D"/>
          <w:sz w:val="32"/>
          <w:szCs w:val="32"/>
          <w:shd w:val="clear" w:color="auto" w:fill="FFFFFF"/>
        </w:rPr>
        <w:t xml:space="preserve">, </w:t>
      </w:r>
      <w:r w:rsidRPr="003C74DE">
        <w:rPr>
          <w:rFonts w:ascii="Times New Roman" w:hAnsi="Times New Roman" w:cs="Times New Roman"/>
          <w:color w:val="0D0D0D"/>
          <w:sz w:val="32"/>
          <w:szCs w:val="32"/>
          <w:shd w:val="clear" w:color="auto" w:fill="FFFFFF"/>
        </w:rPr>
        <w:t>Türkiye'de yargının bağımsızlığı ve hukukun üstünlüğü konularında ciddi endişeler doğurmuştur.</w:t>
      </w:r>
    </w:p>
    <w:p w14:paraId="2BBDF6AB" w14:textId="25BE9D97" w:rsidR="009C4BD3" w:rsidRPr="002D3942" w:rsidRDefault="00D44364" w:rsidP="009C4BD3">
      <w:pPr>
        <w:rPr>
          <w:rFonts w:ascii="Times New Roman" w:hAnsi="Times New Roman" w:cs="Times New Roman"/>
          <w:sz w:val="32"/>
          <w:szCs w:val="32"/>
        </w:rPr>
      </w:pPr>
      <w:r w:rsidRPr="002D3942">
        <w:rPr>
          <w:rFonts w:ascii="Times New Roman" w:hAnsi="Times New Roman" w:cs="Times New Roman"/>
          <w:sz w:val="32"/>
          <w:szCs w:val="32"/>
        </w:rPr>
        <w:t>Demokratik toplumun yapı taşları olan y</w:t>
      </w:r>
      <w:r w:rsidR="009C4BD3" w:rsidRPr="002D3942">
        <w:rPr>
          <w:rFonts w:ascii="Times New Roman" w:hAnsi="Times New Roman" w:cs="Times New Roman"/>
          <w:sz w:val="32"/>
          <w:szCs w:val="32"/>
        </w:rPr>
        <w:t>argı bağımsızlığı ve tarafsızlığı</w:t>
      </w:r>
      <w:r w:rsidRPr="002D3942">
        <w:rPr>
          <w:rFonts w:ascii="Times New Roman" w:hAnsi="Times New Roman" w:cs="Times New Roman"/>
          <w:sz w:val="32"/>
          <w:szCs w:val="32"/>
        </w:rPr>
        <w:t xml:space="preserve"> </w:t>
      </w:r>
      <w:r w:rsidR="00C605E8" w:rsidRPr="002D3942">
        <w:rPr>
          <w:rFonts w:ascii="Times New Roman" w:hAnsi="Times New Roman" w:cs="Times New Roman"/>
          <w:sz w:val="32"/>
          <w:szCs w:val="32"/>
        </w:rPr>
        <w:t xml:space="preserve">ilkesi </w:t>
      </w:r>
      <w:r w:rsidRPr="002D3942">
        <w:rPr>
          <w:rFonts w:ascii="Times New Roman" w:hAnsi="Times New Roman" w:cs="Times New Roman"/>
          <w:sz w:val="32"/>
          <w:szCs w:val="32"/>
        </w:rPr>
        <w:t>son</w:t>
      </w:r>
      <w:r w:rsidR="009C4BD3" w:rsidRPr="002D3942">
        <w:rPr>
          <w:rFonts w:ascii="Times New Roman" w:hAnsi="Times New Roman" w:cs="Times New Roman"/>
          <w:sz w:val="32"/>
          <w:szCs w:val="32"/>
        </w:rPr>
        <w:t xml:space="preserve"> yıllarda</w:t>
      </w:r>
      <w:r w:rsidR="00C605E8" w:rsidRPr="002D3942">
        <w:rPr>
          <w:rFonts w:ascii="Times New Roman" w:hAnsi="Times New Roman" w:cs="Times New Roman"/>
          <w:sz w:val="32"/>
          <w:szCs w:val="32"/>
        </w:rPr>
        <w:t xml:space="preserve"> aşındırılmakta,</w:t>
      </w:r>
      <w:r w:rsidR="009C4BD3" w:rsidRPr="002D3942">
        <w:rPr>
          <w:rFonts w:ascii="Times New Roman" w:hAnsi="Times New Roman" w:cs="Times New Roman"/>
          <w:sz w:val="32"/>
          <w:szCs w:val="32"/>
        </w:rPr>
        <w:t xml:space="preserve"> Türkiye'de yargı organlarının siyasi etkilere maruz kaldığı</w:t>
      </w:r>
      <w:r w:rsidR="001C2BFC" w:rsidRPr="002D3942">
        <w:rPr>
          <w:rFonts w:ascii="Times New Roman" w:hAnsi="Times New Roman" w:cs="Times New Roman"/>
          <w:sz w:val="32"/>
          <w:szCs w:val="32"/>
        </w:rPr>
        <w:t>na</w:t>
      </w:r>
      <w:r w:rsidR="009C4BD3" w:rsidRPr="002D3942">
        <w:rPr>
          <w:rFonts w:ascii="Times New Roman" w:hAnsi="Times New Roman" w:cs="Times New Roman"/>
          <w:sz w:val="32"/>
          <w:szCs w:val="32"/>
        </w:rPr>
        <w:t xml:space="preserve"> ve bağımsızlığın</w:t>
      </w:r>
      <w:r w:rsidR="001C2BFC" w:rsidRPr="002D3942">
        <w:rPr>
          <w:rFonts w:ascii="Times New Roman" w:hAnsi="Times New Roman" w:cs="Times New Roman"/>
          <w:sz w:val="32"/>
          <w:szCs w:val="32"/>
        </w:rPr>
        <w:t xml:space="preserve">a </w:t>
      </w:r>
      <w:r w:rsidR="005E2083" w:rsidRPr="002D3942">
        <w:rPr>
          <w:rFonts w:ascii="Times New Roman" w:hAnsi="Times New Roman" w:cs="Times New Roman"/>
          <w:sz w:val="32"/>
          <w:szCs w:val="32"/>
        </w:rPr>
        <w:t>dair</w:t>
      </w:r>
      <w:r w:rsidR="009C4BD3" w:rsidRPr="002D3942">
        <w:rPr>
          <w:rFonts w:ascii="Times New Roman" w:hAnsi="Times New Roman" w:cs="Times New Roman"/>
          <w:sz w:val="32"/>
          <w:szCs w:val="32"/>
        </w:rPr>
        <w:t xml:space="preserve"> endişeler sıkça gündeme gelmektedir. Özellikle yargı mensuplarının </w:t>
      </w:r>
      <w:r w:rsidR="00461657" w:rsidRPr="002D3942">
        <w:rPr>
          <w:rFonts w:ascii="Times New Roman" w:hAnsi="Times New Roman" w:cs="Times New Roman"/>
          <w:sz w:val="32"/>
          <w:szCs w:val="32"/>
        </w:rPr>
        <w:t xml:space="preserve">seçiminde, </w:t>
      </w:r>
      <w:r w:rsidR="009C4BD3" w:rsidRPr="002D3942">
        <w:rPr>
          <w:rFonts w:ascii="Times New Roman" w:hAnsi="Times New Roman" w:cs="Times New Roman"/>
          <w:sz w:val="32"/>
          <w:szCs w:val="32"/>
        </w:rPr>
        <w:t>coğrafi teminata aykırı biçimde</w:t>
      </w:r>
      <w:r w:rsidR="00AF7767" w:rsidRPr="002D3942">
        <w:rPr>
          <w:rFonts w:ascii="Times New Roman" w:hAnsi="Times New Roman" w:cs="Times New Roman"/>
          <w:sz w:val="32"/>
          <w:szCs w:val="32"/>
        </w:rPr>
        <w:t xml:space="preserve"> tayininde</w:t>
      </w:r>
      <w:r w:rsidR="009C4BD3" w:rsidRPr="002D3942">
        <w:rPr>
          <w:rFonts w:ascii="Times New Roman" w:hAnsi="Times New Roman" w:cs="Times New Roman"/>
          <w:sz w:val="32"/>
          <w:szCs w:val="32"/>
        </w:rPr>
        <w:t xml:space="preserve"> </w:t>
      </w:r>
      <w:r w:rsidR="00E33709" w:rsidRPr="002D3942">
        <w:rPr>
          <w:rFonts w:ascii="Times New Roman" w:hAnsi="Times New Roman" w:cs="Times New Roman"/>
          <w:sz w:val="32"/>
          <w:szCs w:val="32"/>
        </w:rPr>
        <w:t>ve</w:t>
      </w:r>
      <w:r w:rsidR="00461657" w:rsidRPr="002D3942">
        <w:rPr>
          <w:rFonts w:ascii="Times New Roman" w:hAnsi="Times New Roman" w:cs="Times New Roman"/>
          <w:sz w:val="32"/>
          <w:szCs w:val="32"/>
        </w:rPr>
        <w:t xml:space="preserve">ya </w:t>
      </w:r>
      <w:r w:rsidR="009C4BD3" w:rsidRPr="002D3942">
        <w:rPr>
          <w:rFonts w:ascii="Times New Roman" w:hAnsi="Times New Roman" w:cs="Times New Roman"/>
          <w:sz w:val="32"/>
          <w:szCs w:val="32"/>
        </w:rPr>
        <w:t>terfileri</w:t>
      </w:r>
      <w:r w:rsidR="00AF7767" w:rsidRPr="002D3942">
        <w:rPr>
          <w:rFonts w:ascii="Times New Roman" w:hAnsi="Times New Roman" w:cs="Times New Roman"/>
          <w:sz w:val="32"/>
          <w:szCs w:val="32"/>
        </w:rPr>
        <w:t xml:space="preserve">nde </w:t>
      </w:r>
      <w:r w:rsidR="009C4BD3" w:rsidRPr="002D3942">
        <w:rPr>
          <w:rFonts w:ascii="Times New Roman" w:hAnsi="Times New Roman" w:cs="Times New Roman"/>
          <w:sz w:val="32"/>
          <w:szCs w:val="32"/>
        </w:rPr>
        <w:t xml:space="preserve">siyasi müdahalelerin olduğu yahut </w:t>
      </w:r>
      <w:r w:rsidR="00E33709" w:rsidRPr="002D3942">
        <w:rPr>
          <w:rFonts w:ascii="Times New Roman" w:hAnsi="Times New Roman" w:cs="Times New Roman"/>
          <w:sz w:val="32"/>
          <w:szCs w:val="32"/>
        </w:rPr>
        <w:t xml:space="preserve">disiplin süreçlerinde </w:t>
      </w:r>
      <w:r w:rsidR="009C4BD3" w:rsidRPr="002D3942">
        <w:rPr>
          <w:rFonts w:ascii="Times New Roman" w:hAnsi="Times New Roman" w:cs="Times New Roman"/>
          <w:sz w:val="32"/>
          <w:szCs w:val="32"/>
        </w:rPr>
        <w:t xml:space="preserve">HSK </w:t>
      </w:r>
      <w:r w:rsidR="009C4BD3" w:rsidRPr="002D3942">
        <w:rPr>
          <w:rFonts w:ascii="Times New Roman" w:hAnsi="Times New Roman" w:cs="Times New Roman"/>
          <w:sz w:val="32"/>
          <w:szCs w:val="32"/>
        </w:rPr>
        <w:lastRenderedPageBreak/>
        <w:t xml:space="preserve">tarafından </w:t>
      </w:r>
      <w:r w:rsidR="00727E5D" w:rsidRPr="002D3942">
        <w:rPr>
          <w:rFonts w:ascii="Times New Roman" w:hAnsi="Times New Roman" w:cs="Times New Roman"/>
          <w:sz w:val="32"/>
          <w:szCs w:val="32"/>
        </w:rPr>
        <w:t xml:space="preserve">bu hakim ve savcıların </w:t>
      </w:r>
      <w:r w:rsidR="009C4BD3" w:rsidRPr="002D3942">
        <w:rPr>
          <w:rFonts w:ascii="Times New Roman" w:hAnsi="Times New Roman" w:cs="Times New Roman"/>
          <w:sz w:val="32"/>
          <w:szCs w:val="32"/>
        </w:rPr>
        <w:t xml:space="preserve">korunduğu yönündeki eleştiriler </w:t>
      </w:r>
      <w:r w:rsidR="00461657" w:rsidRPr="002D3942">
        <w:rPr>
          <w:rFonts w:ascii="Times New Roman" w:hAnsi="Times New Roman" w:cs="Times New Roman"/>
          <w:sz w:val="32"/>
          <w:szCs w:val="32"/>
        </w:rPr>
        <w:t xml:space="preserve">oldukça </w:t>
      </w:r>
      <w:r w:rsidR="009C4BD3" w:rsidRPr="002D3942">
        <w:rPr>
          <w:rFonts w:ascii="Times New Roman" w:hAnsi="Times New Roman" w:cs="Times New Roman"/>
          <w:sz w:val="32"/>
          <w:szCs w:val="32"/>
        </w:rPr>
        <w:t>yaygındır.</w:t>
      </w:r>
    </w:p>
    <w:p w14:paraId="143C3549" w14:textId="53012340" w:rsidR="00405E3D" w:rsidRPr="002D3942" w:rsidRDefault="009C4BD3" w:rsidP="003D0622">
      <w:pPr>
        <w:rPr>
          <w:rFonts w:ascii="Times New Roman" w:hAnsi="Times New Roman" w:cs="Times New Roman"/>
          <w:sz w:val="32"/>
          <w:szCs w:val="32"/>
          <w:lang w:eastAsia="tr-TR"/>
        </w:rPr>
      </w:pPr>
      <w:r w:rsidRPr="00535968">
        <w:rPr>
          <w:rFonts w:ascii="Times New Roman" w:hAnsi="Times New Roman" w:cs="Times New Roman"/>
          <w:sz w:val="32"/>
          <w:szCs w:val="32"/>
        </w:rPr>
        <w:t>Bildiğiniz gibi h</w:t>
      </w:r>
      <w:r w:rsidR="003D0622" w:rsidRPr="00535968">
        <w:rPr>
          <w:rFonts w:ascii="Times New Roman" w:hAnsi="Times New Roman" w:cs="Times New Roman"/>
          <w:sz w:val="32"/>
          <w:szCs w:val="32"/>
        </w:rPr>
        <w:t xml:space="preserve">ukukun üstünlüğü ilkesi, herkesin kanun önünde eşit olduğu, hukukun herkese adil ve tarafsız bir şekilde uygulandığı bir düzeni ifade eder. Bu ilke, keyfi yönetim uygulamalarına karşı bir güvencedir ve bireylerin temel hak ve özgürlüklerinin korunmasını </w:t>
      </w:r>
      <w:r w:rsidR="003C74DE">
        <w:rPr>
          <w:rFonts w:ascii="Times New Roman" w:hAnsi="Times New Roman" w:cs="Times New Roman"/>
          <w:sz w:val="32"/>
          <w:szCs w:val="32"/>
        </w:rPr>
        <w:t>teminat altına alır.</w:t>
      </w:r>
      <w:r w:rsidR="00535968" w:rsidRPr="00535968">
        <w:rPr>
          <w:rFonts w:ascii="Times New Roman" w:hAnsi="Times New Roman" w:cs="Times New Roman"/>
          <w:sz w:val="32"/>
          <w:szCs w:val="32"/>
        </w:rPr>
        <w:t xml:space="preserve"> </w:t>
      </w:r>
    </w:p>
    <w:p w14:paraId="18B5FD76" w14:textId="6D4DCBD1" w:rsidR="003D0622" w:rsidRPr="002D3942" w:rsidRDefault="003D0622" w:rsidP="003D0622">
      <w:pPr>
        <w:rPr>
          <w:rFonts w:ascii="Times New Roman" w:hAnsi="Times New Roman" w:cs="Times New Roman"/>
          <w:sz w:val="32"/>
          <w:szCs w:val="32"/>
        </w:rPr>
      </w:pPr>
      <w:r w:rsidRPr="002D3942">
        <w:rPr>
          <w:rFonts w:ascii="Times New Roman" w:hAnsi="Times New Roman" w:cs="Times New Roman"/>
          <w:sz w:val="32"/>
          <w:szCs w:val="32"/>
        </w:rPr>
        <w:t>Adaletin zamanında ve etkin bir şekilde sağlanması, hukukun üstünlüğü ilkesinin temel unsurlarından bir</w:t>
      </w:r>
      <w:r w:rsidR="009C4BD3" w:rsidRPr="002D3942">
        <w:rPr>
          <w:rFonts w:ascii="Times New Roman" w:hAnsi="Times New Roman" w:cs="Times New Roman"/>
          <w:sz w:val="32"/>
          <w:szCs w:val="32"/>
        </w:rPr>
        <w:t xml:space="preserve"> tanesidir.</w:t>
      </w:r>
      <w:r w:rsidRPr="002D3942">
        <w:rPr>
          <w:rFonts w:ascii="Times New Roman" w:hAnsi="Times New Roman" w:cs="Times New Roman"/>
          <w:sz w:val="32"/>
          <w:szCs w:val="32"/>
        </w:rPr>
        <w:t xml:space="preserve"> Ancak Türkiye'de yargı sisteminin işleyişinde </w:t>
      </w:r>
      <w:r w:rsidR="009C4BD3" w:rsidRPr="002D3942">
        <w:rPr>
          <w:rFonts w:ascii="Times New Roman" w:hAnsi="Times New Roman" w:cs="Times New Roman"/>
          <w:sz w:val="32"/>
          <w:szCs w:val="32"/>
        </w:rPr>
        <w:t xml:space="preserve">gün yüzüne çıkan </w:t>
      </w:r>
      <w:r w:rsidRPr="002D3942">
        <w:rPr>
          <w:rFonts w:ascii="Times New Roman" w:hAnsi="Times New Roman" w:cs="Times New Roman"/>
          <w:sz w:val="32"/>
          <w:szCs w:val="32"/>
        </w:rPr>
        <w:t>aksaklıklar ve yargılama süreçlerinin aşırı uzunluğu, adaletin sağlanmasına yönelik ciddi bir engel teşkil etmektedir. Özellikle bazı davalarda yıllar süren mahkeme süreçleri, vatandaşların ve kurumların adalete erişimini zorlaştırmaktadır.</w:t>
      </w:r>
      <w:r w:rsidR="001D18A8" w:rsidRPr="002D3942">
        <w:rPr>
          <w:rFonts w:ascii="Times New Roman" w:hAnsi="Times New Roman" w:cs="Times New Roman"/>
          <w:sz w:val="32"/>
          <w:szCs w:val="32"/>
        </w:rPr>
        <w:t xml:space="preserve"> Öte yandan özellikle iş dünyası</w:t>
      </w:r>
      <w:r w:rsidR="00125635" w:rsidRPr="002D3942">
        <w:rPr>
          <w:rFonts w:ascii="Times New Roman" w:hAnsi="Times New Roman" w:cs="Times New Roman"/>
          <w:sz w:val="32"/>
          <w:szCs w:val="32"/>
        </w:rPr>
        <w:t xml:space="preserve"> için birçok avantajı barındıran </w:t>
      </w:r>
      <w:r w:rsidR="00A6773C" w:rsidRPr="002D3942">
        <w:rPr>
          <w:rFonts w:ascii="Times New Roman" w:hAnsi="Times New Roman" w:cs="Times New Roman"/>
          <w:sz w:val="32"/>
          <w:szCs w:val="32"/>
        </w:rPr>
        <w:t xml:space="preserve">uluslararası tahkim kararlarının tanınmasındaki sorunlar ile </w:t>
      </w:r>
      <w:r w:rsidR="00FF47F0" w:rsidRPr="002D3942">
        <w:rPr>
          <w:rFonts w:ascii="Times New Roman" w:hAnsi="Times New Roman" w:cs="Times New Roman"/>
          <w:sz w:val="32"/>
          <w:szCs w:val="32"/>
        </w:rPr>
        <w:t>Yargıtay’ın konservat</w:t>
      </w:r>
      <w:r w:rsidR="00F71807" w:rsidRPr="002D3942">
        <w:rPr>
          <w:rFonts w:ascii="Times New Roman" w:hAnsi="Times New Roman" w:cs="Times New Roman"/>
          <w:sz w:val="32"/>
          <w:szCs w:val="32"/>
        </w:rPr>
        <w:t xml:space="preserve">if tutumu </w:t>
      </w:r>
      <w:r w:rsidR="002C2F63" w:rsidRPr="002D3942">
        <w:rPr>
          <w:rFonts w:ascii="Times New Roman" w:hAnsi="Times New Roman" w:cs="Times New Roman"/>
          <w:sz w:val="32"/>
          <w:szCs w:val="32"/>
        </w:rPr>
        <w:t xml:space="preserve">da </w:t>
      </w:r>
      <w:r w:rsidR="00DC680C" w:rsidRPr="002D3942">
        <w:rPr>
          <w:rFonts w:ascii="Times New Roman" w:hAnsi="Times New Roman" w:cs="Times New Roman"/>
          <w:sz w:val="32"/>
          <w:szCs w:val="32"/>
        </w:rPr>
        <w:t>alternatif yolları</w:t>
      </w:r>
      <w:r w:rsidR="002C2F63" w:rsidRPr="002D3942">
        <w:rPr>
          <w:rFonts w:ascii="Times New Roman" w:hAnsi="Times New Roman" w:cs="Times New Roman"/>
          <w:sz w:val="32"/>
          <w:szCs w:val="32"/>
        </w:rPr>
        <w:t xml:space="preserve"> daha da </w:t>
      </w:r>
      <w:r w:rsidR="00DC680C" w:rsidRPr="002D3942">
        <w:rPr>
          <w:rFonts w:ascii="Times New Roman" w:hAnsi="Times New Roman" w:cs="Times New Roman"/>
          <w:sz w:val="32"/>
          <w:szCs w:val="32"/>
        </w:rPr>
        <w:t>düğümlemektedir.</w:t>
      </w:r>
    </w:p>
    <w:p w14:paraId="40F8C22F" w14:textId="6C380384" w:rsidR="003D0622" w:rsidRPr="002D3942" w:rsidRDefault="003D0622" w:rsidP="003D0622">
      <w:pPr>
        <w:rPr>
          <w:rFonts w:ascii="Times New Roman" w:hAnsi="Times New Roman" w:cs="Times New Roman"/>
          <w:sz w:val="32"/>
          <w:szCs w:val="32"/>
        </w:rPr>
      </w:pPr>
      <w:r w:rsidRPr="002D3942">
        <w:rPr>
          <w:rFonts w:ascii="Times New Roman" w:hAnsi="Times New Roman" w:cs="Times New Roman"/>
          <w:sz w:val="32"/>
          <w:szCs w:val="32"/>
        </w:rPr>
        <w:t xml:space="preserve">Yine </w:t>
      </w:r>
      <w:r w:rsidR="000439CF" w:rsidRPr="002D3942">
        <w:rPr>
          <w:rFonts w:ascii="Times New Roman" w:hAnsi="Times New Roman" w:cs="Times New Roman"/>
          <w:sz w:val="32"/>
          <w:szCs w:val="32"/>
        </w:rPr>
        <w:t>i</w:t>
      </w:r>
      <w:r w:rsidRPr="002D3942">
        <w:rPr>
          <w:rFonts w:ascii="Times New Roman" w:hAnsi="Times New Roman" w:cs="Times New Roman"/>
          <w:sz w:val="32"/>
          <w:szCs w:val="32"/>
        </w:rPr>
        <w:t xml:space="preserve">fade ve basın özgürlüğü, demokratik bir toplumun olmazsa olmazlarındandır. Ancak Türkiye'de son yıllarda ifade özgürlüğüne yönelik kısıtlamaların </w:t>
      </w:r>
      <w:r w:rsidR="006A6F7D" w:rsidRPr="002D3942">
        <w:rPr>
          <w:rFonts w:ascii="Times New Roman" w:hAnsi="Times New Roman" w:cs="Times New Roman"/>
          <w:sz w:val="32"/>
          <w:szCs w:val="32"/>
        </w:rPr>
        <w:t>derinleştiği</w:t>
      </w:r>
      <w:r w:rsidRPr="002D3942">
        <w:rPr>
          <w:rFonts w:ascii="Times New Roman" w:hAnsi="Times New Roman" w:cs="Times New Roman"/>
          <w:sz w:val="32"/>
          <w:szCs w:val="32"/>
        </w:rPr>
        <w:t xml:space="preserve"> ve gazetecilere yönelik baskıların arttığı görülmektedir. Gazetecilerin tutuklanması, medya organların</w:t>
      </w:r>
      <w:r w:rsidR="00895411" w:rsidRPr="002D3942">
        <w:rPr>
          <w:rFonts w:ascii="Times New Roman" w:hAnsi="Times New Roman" w:cs="Times New Roman"/>
          <w:sz w:val="32"/>
          <w:szCs w:val="32"/>
        </w:rPr>
        <w:t>a yayın yasağı cezaları v</w:t>
      </w:r>
      <w:r w:rsidR="001C2BFC" w:rsidRPr="002D3942">
        <w:rPr>
          <w:rFonts w:ascii="Times New Roman" w:hAnsi="Times New Roman" w:cs="Times New Roman"/>
          <w:sz w:val="32"/>
          <w:szCs w:val="32"/>
        </w:rPr>
        <w:t xml:space="preserve">e </w:t>
      </w:r>
      <w:r w:rsidR="007D2DC7" w:rsidRPr="002D3942">
        <w:rPr>
          <w:rFonts w:ascii="Times New Roman" w:hAnsi="Times New Roman" w:cs="Times New Roman"/>
          <w:sz w:val="32"/>
          <w:szCs w:val="32"/>
        </w:rPr>
        <w:t>yüksek idari para cezalar</w:t>
      </w:r>
      <w:r w:rsidR="009C4BD3" w:rsidRPr="002D3942">
        <w:rPr>
          <w:rFonts w:ascii="Times New Roman" w:hAnsi="Times New Roman" w:cs="Times New Roman"/>
          <w:sz w:val="32"/>
          <w:szCs w:val="32"/>
        </w:rPr>
        <w:t>ın kesilmesi</w:t>
      </w:r>
      <w:r w:rsidRPr="002D3942">
        <w:rPr>
          <w:rFonts w:ascii="Times New Roman" w:hAnsi="Times New Roman" w:cs="Times New Roman"/>
          <w:sz w:val="32"/>
          <w:szCs w:val="32"/>
        </w:rPr>
        <w:t xml:space="preserve"> ifade özgürlüğü konusunda ciddi endişelere yol açmaktadır.</w:t>
      </w:r>
    </w:p>
    <w:p w14:paraId="1FAC8801" w14:textId="77777777" w:rsidR="003C74DE" w:rsidRDefault="003C74DE" w:rsidP="003D0622">
      <w:pPr>
        <w:rPr>
          <w:rFonts w:ascii="Times New Roman" w:hAnsi="Times New Roman" w:cs="Times New Roman"/>
          <w:sz w:val="32"/>
          <w:szCs w:val="32"/>
        </w:rPr>
      </w:pPr>
      <w:r>
        <w:rPr>
          <w:rFonts w:ascii="Times New Roman" w:hAnsi="Times New Roman" w:cs="Times New Roman"/>
          <w:sz w:val="32"/>
          <w:szCs w:val="32"/>
        </w:rPr>
        <w:t>Değerli dinleyiciler,</w:t>
      </w:r>
    </w:p>
    <w:p w14:paraId="4DB229D8" w14:textId="1FDA95AB" w:rsidR="003D0622" w:rsidRPr="002D3942" w:rsidRDefault="003D0622" w:rsidP="003D0622">
      <w:pPr>
        <w:rPr>
          <w:rFonts w:ascii="Times New Roman" w:hAnsi="Times New Roman" w:cs="Times New Roman"/>
          <w:sz w:val="32"/>
          <w:szCs w:val="32"/>
        </w:rPr>
      </w:pPr>
      <w:r w:rsidRPr="002D3942">
        <w:rPr>
          <w:rFonts w:ascii="Times New Roman" w:hAnsi="Times New Roman" w:cs="Times New Roman"/>
          <w:sz w:val="32"/>
          <w:szCs w:val="32"/>
        </w:rPr>
        <w:t xml:space="preserve">Türkiye'deki yargı sorunlarına çözüm bulmak için kapsamlı bir yargı reformuna ihtiyaç vardır. </w:t>
      </w:r>
      <w:r w:rsidR="009C4BD3" w:rsidRPr="002D3942">
        <w:rPr>
          <w:rFonts w:ascii="Times New Roman" w:hAnsi="Times New Roman" w:cs="Times New Roman"/>
          <w:sz w:val="32"/>
          <w:szCs w:val="32"/>
        </w:rPr>
        <w:t xml:space="preserve">Son günlerde de ülkemizin gündeminde olan 9. Yargı Paketi herkesin malumudur. Yargı reformu süreçlerine yargının kurucu unsuru olan savunmanın örgütlü yapısı olan Baroların ve hukuk – ekonomi </w:t>
      </w:r>
      <w:r w:rsidR="00CC3CB0" w:rsidRPr="002D3942">
        <w:rPr>
          <w:rFonts w:ascii="Times New Roman" w:hAnsi="Times New Roman" w:cs="Times New Roman"/>
          <w:sz w:val="32"/>
          <w:szCs w:val="32"/>
        </w:rPr>
        <w:t>dünyasındaki</w:t>
      </w:r>
      <w:r w:rsidR="009C4BD3" w:rsidRPr="002D3942">
        <w:rPr>
          <w:rFonts w:ascii="Times New Roman" w:hAnsi="Times New Roman" w:cs="Times New Roman"/>
          <w:sz w:val="32"/>
          <w:szCs w:val="32"/>
        </w:rPr>
        <w:t xml:space="preserve"> kurum ve kuruluşlar ile STK’ların görüşlerinin alınmadan hazırlanması </w:t>
      </w:r>
      <w:r w:rsidR="00866603" w:rsidRPr="002D3942">
        <w:rPr>
          <w:rFonts w:ascii="Times New Roman" w:hAnsi="Times New Roman" w:cs="Times New Roman"/>
          <w:sz w:val="32"/>
          <w:szCs w:val="32"/>
        </w:rPr>
        <w:t xml:space="preserve">esas </w:t>
      </w:r>
      <w:r w:rsidR="009C4BD3" w:rsidRPr="002D3942">
        <w:rPr>
          <w:rFonts w:ascii="Times New Roman" w:hAnsi="Times New Roman" w:cs="Times New Roman"/>
          <w:sz w:val="32"/>
          <w:szCs w:val="32"/>
        </w:rPr>
        <w:t>ihtiyaçları</w:t>
      </w:r>
      <w:r w:rsidR="00295F15" w:rsidRPr="002D3942">
        <w:rPr>
          <w:rFonts w:ascii="Times New Roman" w:hAnsi="Times New Roman" w:cs="Times New Roman"/>
          <w:sz w:val="32"/>
          <w:szCs w:val="32"/>
        </w:rPr>
        <w:t xml:space="preserve"> karşılamaktan maalesef uzaktır.  Ülkemizde yapılacak Yargı Reformlarının </w:t>
      </w:r>
      <w:r w:rsidRPr="002D3942">
        <w:rPr>
          <w:rFonts w:ascii="Times New Roman" w:hAnsi="Times New Roman" w:cs="Times New Roman"/>
          <w:sz w:val="32"/>
          <w:szCs w:val="32"/>
        </w:rPr>
        <w:t xml:space="preserve">öncelikli </w:t>
      </w:r>
      <w:r w:rsidRPr="002D3942">
        <w:rPr>
          <w:rFonts w:ascii="Times New Roman" w:hAnsi="Times New Roman" w:cs="Times New Roman"/>
          <w:sz w:val="32"/>
          <w:szCs w:val="32"/>
        </w:rPr>
        <w:lastRenderedPageBreak/>
        <w:t xml:space="preserve">hedefleri arasında </w:t>
      </w:r>
      <w:r w:rsidR="005C25BF" w:rsidRPr="002D3942">
        <w:rPr>
          <w:rFonts w:ascii="Times New Roman" w:hAnsi="Times New Roman" w:cs="Times New Roman"/>
          <w:sz w:val="32"/>
          <w:szCs w:val="32"/>
        </w:rPr>
        <w:t xml:space="preserve">avukatlık mesleğinin güçlendirilmesi ile </w:t>
      </w:r>
      <w:r w:rsidRPr="002D3942">
        <w:rPr>
          <w:rFonts w:ascii="Times New Roman" w:hAnsi="Times New Roman" w:cs="Times New Roman"/>
          <w:sz w:val="32"/>
          <w:szCs w:val="32"/>
        </w:rPr>
        <w:t xml:space="preserve">yargının bağımsızlığını ve tarafsızlığını güvence altına almak, yargılama süreçlerini hızlandırmak, adaletin daha erişilebilir hale gelmesini sağlamak ve ifade özgürlüğünü </w:t>
      </w:r>
      <w:r w:rsidR="002E2FC8" w:rsidRPr="002D3942">
        <w:rPr>
          <w:rFonts w:ascii="Times New Roman" w:hAnsi="Times New Roman" w:cs="Times New Roman"/>
          <w:sz w:val="32"/>
          <w:szCs w:val="32"/>
        </w:rPr>
        <w:t>merkeze koymak</w:t>
      </w:r>
      <w:r w:rsidRPr="002D3942">
        <w:rPr>
          <w:rFonts w:ascii="Times New Roman" w:hAnsi="Times New Roman" w:cs="Times New Roman"/>
          <w:sz w:val="32"/>
          <w:szCs w:val="32"/>
        </w:rPr>
        <w:t xml:space="preserve"> yer almalıdır. Ayrıca yargı sisteminin şeffaflığını artırmak</w:t>
      </w:r>
      <w:r w:rsidR="00042D4F" w:rsidRPr="002D3942">
        <w:rPr>
          <w:rFonts w:ascii="Times New Roman" w:hAnsi="Times New Roman" w:cs="Times New Roman"/>
          <w:sz w:val="32"/>
          <w:szCs w:val="32"/>
        </w:rPr>
        <w:t xml:space="preserve">, isabetli karar verebilmesini sağlayacak önlemleri almak </w:t>
      </w:r>
      <w:r w:rsidRPr="002D3942">
        <w:rPr>
          <w:rFonts w:ascii="Times New Roman" w:hAnsi="Times New Roman" w:cs="Times New Roman"/>
          <w:sz w:val="32"/>
          <w:szCs w:val="32"/>
        </w:rPr>
        <w:t>ve yargıya olan güveni yeniden tesis etmek için etkili adımlar atılmalıdır.</w:t>
      </w:r>
      <w:r w:rsidR="00146B15" w:rsidRPr="002D3942">
        <w:rPr>
          <w:rFonts w:ascii="Times New Roman" w:hAnsi="Times New Roman" w:cs="Times New Roman"/>
          <w:sz w:val="32"/>
          <w:szCs w:val="32"/>
        </w:rPr>
        <w:t xml:space="preserve"> Son günlerde </w:t>
      </w:r>
      <w:r w:rsidR="007D2DC7" w:rsidRPr="002D3942">
        <w:rPr>
          <w:rFonts w:ascii="Times New Roman" w:hAnsi="Times New Roman" w:cs="Times New Roman"/>
          <w:sz w:val="32"/>
          <w:szCs w:val="32"/>
        </w:rPr>
        <w:t>gündemde olan</w:t>
      </w:r>
      <w:r w:rsidR="00146B15" w:rsidRPr="002D3942">
        <w:rPr>
          <w:rFonts w:ascii="Times New Roman" w:hAnsi="Times New Roman" w:cs="Times New Roman"/>
          <w:sz w:val="32"/>
          <w:szCs w:val="32"/>
        </w:rPr>
        <w:t xml:space="preserve"> Anayasa tartışmalarını bu perspektiften ele almak </w:t>
      </w:r>
      <w:r w:rsidR="00C72DE8" w:rsidRPr="002D3942">
        <w:rPr>
          <w:rFonts w:ascii="Times New Roman" w:hAnsi="Times New Roman" w:cs="Times New Roman"/>
          <w:sz w:val="32"/>
          <w:szCs w:val="32"/>
        </w:rPr>
        <w:t xml:space="preserve">demokratik </w:t>
      </w:r>
      <w:r w:rsidR="00295F15" w:rsidRPr="002D3942">
        <w:rPr>
          <w:rFonts w:ascii="Times New Roman" w:hAnsi="Times New Roman" w:cs="Times New Roman"/>
          <w:sz w:val="32"/>
          <w:szCs w:val="32"/>
        </w:rPr>
        <w:t xml:space="preserve">toplumun tüm kesimlerinin taleplerinin dikkate alınması bakımından da </w:t>
      </w:r>
      <w:r w:rsidR="00146B15" w:rsidRPr="002D3942">
        <w:rPr>
          <w:rFonts w:ascii="Times New Roman" w:hAnsi="Times New Roman" w:cs="Times New Roman"/>
          <w:sz w:val="32"/>
          <w:szCs w:val="32"/>
        </w:rPr>
        <w:t xml:space="preserve">oldukça kıymetlidir. </w:t>
      </w:r>
    </w:p>
    <w:p w14:paraId="50BB1458" w14:textId="6F5C9ED0" w:rsidR="003D0622" w:rsidRPr="002D3942" w:rsidRDefault="0061227A" w:rsidP="003D0622">
      <w:pPr>
        <w:rPr>
          <w:rFonts w:ascii="Times New Roman" w:hAnsi="Times New Roman" w:cs="Times New Roman"/>
          <w:sz w:val="32"/>
          <w:szCs w:val="32"/>
        </w:rPr>
      </w:pPr>
      <w:r w:rsidRPr="002D3942">
        <w:rPr>
          <w:rFonts w:ascii="Times New Roman" w:hAnsi="Times New Roman" w:cs="Times New Roman"/>
          <w:sz w:val="32"/>
          <w:szCs w:val="32"/>
        </w:rPr>
        <w:t>Yukarıda özetle</w:t>
      </w:r>
      <w:r w:rsidR="0072545E" w:rsidRPr="002D3942">
        <w:rPr>
          <w:rFonts w:ascii="Times New Roman" w:hAnsi="Times New Roman" w:cs="Times New Roman"/>
          <w:sz w:val="32"/>
          <w:szCs w:val="32"/>
        </w:rPr>
        <w:t xml:space="preserve">meye çalıştığım </w:t>
      </w:r>
      <w:r w:rsidR="003D0622" w:rsidRPr="002D3942">
        <w:rPr>
          <w:rFonts w:ascii="Times New Roman" w:hAnsi="Times New Roman" w:cs="Times New Roman"/>
          <w:sz w:val="32"/>
          <w:szCs w:val="32"/>
        </w:rPr>
        <w:t>Türkiye'de</w:t>
      </w:r>
      <w:r w:rsidR="003766DF" w:rsidRPr="002D3942">
        <w:rPr>
          <w:rFonts w:ascii="Times New Roman" w:hAnsi="Times New Roman" w:cs="Times New Roman"/>
          <w:sz w:val="32"/>
          <w:szCs w:val="32"/>
        </w:rPr>
        <w:t xml:space="preserve"> sıklıkla ortaya çıkan</w:t>
      </w:r>
      <w:r w:rsidR="003D0622" w:rsidRPr="002D3942">
        <w:rPr>
          <w:rFonts w:ascii="Times New Roman" w:hAnsi="Times New Roman" w:cs="Times New Roman"/>
          <w:sz w:val="32"/>
          <w:szCs w:val="32"/>
        </w:rPr>
        <w:t xml:space="preserve"> yargı sorunları, ülkenin demokratik yapısını ve hukukun üstünlüğü ilkesine olan inancını </w:t>
      </w:r>
      <w:r w:rsidR="00BF5D2D">
        <w:rPr>
          <w:rFonts w:ascii="Times New Roman" w:hAnsi="Times New Roman" w:cs="Times New Roman"/>
          <w:sz w:val="32"/>
          <w:szCs w:val="32"/>
        </w:rPr>
        <w:t>zedelemektedir</w:t>
      </w:r>
      <w:r w:rsidR="003D0622" w:rsidRPr="002D3942">
        <w:rPr>
          <w:rFonts w:ascii="Times New Roman" w:hAnsi="Times New Roman" w:cs="Times New Roman"/>
          <w:sz w:val="32"/>
          <w:szCs w:val="32"/>
        </w:rPr>
        <w:t xml:space="preserve">. Bu sorunların çözümü için </w:t>
      </w:r>
      <w:r w:rsidR="00295F15" w:rsidRPr="002D3942">
        <w:rPr>
          <w:rFonts w:ascii="Times New Roman" w:hAnsi="Times New Roman" w:cs="Times New Roman"/>
          <w:sz w:val="32"/>
          <w:szCs w:val="32"/>
        </w:rPr>
        <w:t xml:space="preserve">acil ve </w:t>
      </w:r>
      <w:r w:rsidR="003D0622" w:rsidRPr="002D3942">
        <w:rPr>
          <w:rFonts w:ascii="Times New Roman" w:hAnsi="Times New Roman" w:cs="Times New Roman"/>
          <w:sz w:val="32"/>
          <w:szCs w:val="32"/>
        </w:rPr>
        <w:t>etkili adımlar atılması ve yargının</w:t>
      </w:r>
      <w:r w:rsidR="00295F15" w:rsidRPr="002D3942">
        <w:rPr>
          <w:rFonts w:ascii="Times New Roman" w:hAnsi="Times New Roman" w:cs="Times New Roman"/>
          <w:sz w:val="32"/>
          <w:szCs w:val="32"/>
        </w:rPr>
        <w:t xml:space="preserve"> ve iş dünyasının</w:t>
      </w:r>
      <w:r w:rsidR="003D0622" w:rsidRPr="002D3942">
        <w:rPr>
          <w:rFonts w:ascii="Times New Roman" w:hAnsi="Times New Roman" w:cs="Times New Roman"/>
          <w:sz w:val="32"/>
          <w:szCs w:val="32"/>
        </w:rPr>
        <w:t xml:space="preserve"> tüm bileşenlerinin dahil edildiği kapsamlı bir yargı reformunun hayata geçirilmesi gerekmektedir. Ancak bu şekilde Türkiye, adil, şeffaf ve </w:t>
      </w:r>
      <w:r w:rsidR="003766DF" w:rsidRPr="002D3942">
        <w:rPr>
          <w:rFonts w:ascii="Times New Roman" w:hAnsi="Times New Roman" w:cs="Times New Roman"/>
          <w:sz w:val="32"/>
          <w:szCs w:val="32"/>
        </w:rPr>
        <w:t>öngörülebilir</w:t>
      </w:r>
      <w:r w:rsidR="003D0622" w:rsidRPr="002D3942">
        <w:rPr>
          <w:rFonts w:ascii="Times New Roman" w:hAnsi="Times New Roman" w:cs="Times New Roman"/>
          <w:sz w:val="32"/>
          <w:szCs w:val="32"/>
        </w:rPr>
        <w:t xml:space="preserve"> bir yargı sistemine sahip olabilir ve demokratik değerlerine daha sağlam bir şekilde bağlı kalabilir.</w:t>
      </w:r>
    </w:p>
    <w:p w14:paraId="34085F6B" w14:textId="7E0A08F4" w:rsidR="003D0622" w:rsidRPr="002D3942" w:rsidRDefault="00295F15" w:rsidP="003D0622">
      <w:pPr>
        <w:rPr>
          <w:rFonts w:ascii="Times New Roman" w:hAnsi="Times New Roman" w:cs="Times New Roman"/>
          <w:sz w:val="32"/>
          <w:szCs w:val="32"/>
        </w:rPr>
      </w:pPr>
      <w:r w:rsidRPr="002D3942">
        <w:rPr>
          <w:rFonts w:ascii="Times New Roman" w:hAnsi="Times New Roman" w:cs="Times New Roman"/>
          <w:sz w:val="32"/>
          <w:szCs w:val="32"/>
        </w:rPr>
        <w:t>Değerli katılımcılar;</w:t>
      </w:r>
    </w:p>
    <w:p w14:paraId="33CB184B" w14:textId="5443CBE1" w:rsidR="003D0622" w:rsidRPr="002D3942" w:rsidRDefault="003D0622" w:rsidP="003D0622">
      <w:pPr>
        <w:rPr>
          <w:rFonts w:ascii="Times New Roman" w:hAnsi="Times New Roman" w:cs="Times New Roman"/>
          <w:sz w:val="32"/>
          <w:szCs w:val="32"/>
        </w:rPr>
      </w:pPr>
      <w:r w:rsidRPr="002D3942">
        <w:rPr>
          <w:rFonts w:ascii="Times New Roman" w:hAnsi="Times New Roman" w:cs="Times New Roman"/>
          <w:sz w:val="32"/>
          <w:szCs w:val="32"/>
          <w:lang w:eastAsia="tr-TR"/>
        </w:rPr>
        <w:t xml:space="preserve">Hukuk ve yargı ilişkisine kısaca değindikten sonra </w:t>
      </w:r>
      <w:r w:rsidR="00295F15" w:rsidRPr="002D3942">
        <w:rPr>
          <w:rFonts w:ascii="Times New Roman" w:hAnsi="Times New Roman" w:cs="Times New Roman"/>
          <w:sz w:val="32"/>
          <w:szCs w:val="32"/>
          <w:lang w:eastAsia="tr-TR"/>
        </w:rPr>
        <w:t xml:space="preserve">aramızdaki değerli ekonomistlerin affına sığınarak </w:t>
      </w:r>
      <w:r w:rsidR="00552730" w:rsidRPr="002D3942">
        <w:rPr>
          <w:rFonts w:ascii="Times New Roman" w:hAnsi="Times New Roman" w:cs="Times New Roman"/>
          <w:sz w:val="32"/>
          <w:szCs w:val="32"/>
          <w:lang w:eastAsia="tr-TR"/>
        </w:rPr>
        <w:t>“</w:t>
      </w:r>
      <w:r w:rsidRPr="002D3942">
        <w:rPr>
          <w:rFonts w:ascii="Times New Roman" w:hAnsi="Times New Roman" w:cs="Times New Roman"/>
          <w:sz w:val="32"/>
          <w:szCs w:val="32"/>
          <w:lang w:eastAsia="tr-TR"/>
        </w:rPr>
        <w:t>Ekonomi</w:t>
      </w:r>
      <w:r w:rsidR="00552730" w:rsidRPr="002D3942">
        <w:rPr>
          <w:rFonts w:ascii="Times New Roman" w:hAnsi="Times New Roman" w:cs="Times New Roman"/>
          <w:sz w:val="32"/>
          <w:szCs w:val="32"/>
          <w:lang w:eastAsia="tr-TR"/>
        </w:rPr>
        <w:t>”</w:t>
      </w:r>
      <w:r w:rsidRPr="002D3942">
        <w:rPr>
          <w:rFonts w:ascii="Times New Roman" w:hAnsi="Times New Roman" w:cs="Times New Roman"/>
          <w:sz w:val="32"/>
          <w:szCs w:val="32"/>
          <w:lang w:eastAsia="tr-TR"/>
        </w:rPr>
        <w:t xml:space="preserve"> kavramın</w:t>
      </w:r>
      <w:r w:rsidR="00B0673B" w:rsidRPr="002D3942">
        <w:rPr>
          <w:rFonts w:ascii="Times New Roman" w:hAnsi="Times New Roman" w:cs="Times New Roman"/>
          <w:sz w:val="32"/>
          <w:szCs w:val="32"/>
          <w:lang w:eastAsia="tr-TR"/>
        </w:rPr>
        <w:t>a</w:t>
      </w:r>
      <w:r w:rsidR="00295F15" w:rsidRPr="002D3942">
        <w:rPr>
          <w:rFonts w:ascii="Times New Roman" w:hAnsi="Times New Roman" w:cs="Times New Roman"/>
          <w:sz w:val="32"/>
          <w:szCs w:val="32"/>
          <w:lang w:eastAsia="tr-TR"/>
        </w:rPr>
        <w:t xml:space="preserve"> da kısaca değinmek istiyorum</w:t>
      </w:r>
      <w:r w:rsidRPr="002D3942">
        <w:rPr>
          <w:rFonts w:ascii="Times New Roman" w:hAnsi="Times New Roman" w:cs="Times New Roman"/>
          <w:sz w:val="32"/>
          <w:szCs w:val="32"/>
          <w:lang w:eastAsia="tr-TR"/>
        </w:rPr>
        <w:t xml:space="preserve">, ekonomi kıt kaynakların üretimi, dağıtımı ve tüketimi süreçlerini inceleyen ve bu süreçlerin verimli bir şekilde yönetilmesini amaçlayan bir bilim dalıdır. Ekonomi bilimi içinde yer alan </w:t>
      </w:r>
      <w:r w:rsidR="00295F15" w:rsidRPr="002D3942">
        <w:rPr>
          <w:rFonts w:ascii="Times New Roman" w:hAnsi="Times New Roman" w:cs="Times New Roman"/>
          <w:sz w:val="32"/>
          <w:szCs w:val="32"/>
          <w:lang w:eastAsia="tr-TR"/>
        </w:rPr>
        <w:t xml:space="preserve">ve benim özellikle </w:t>
      </w:r>
      <w:r w:rsidR="00096F14" w:rsidRPr="002D3942">
        <w:rPr>
          <w:rFonts w:ascii="Times New Roman" w:hAnsi="Times New Roman" w:cs="Times New Roman"/>
          <w:sz w:val="32"/>
          <w:szCs w:val="32"/>
          <w:lang w:eastAsia="tr-TR"/>
        </w:rPr>
        <w:t xml:space="preserve">konuşmamda yer vermek istediğim </w:t>
      </w:r>
      <w:r w:rsidRPr="002D3942">
        <w:rPr>
          <w:rFonts w:ascii="Times New Roman" w:hAnsi="Times New Roman" w:cs="Times New Roman"/>
          <w:sz w:val="32"/>
          <w:szCs w:val="32"/>
          <w:lang w:eastAsia="tr-TR"/>
        </w:rPr>
        <w:t xml:space="preserve">ve bugün burada bizlerle </w:t>
      </w:r>
      <w:r w:rsidR="007D2DC7" w:rsidRPr="002D3942">
        <w:rPr>
          <w:rFonts w:ascii="Times New Roman" w:hAnsi="Times New Roman" w:cs="Times New Roman"/>
          <w:sz w:val="32"/>
          <w:szCs w:val="32"/>
          <w:lang w:eastAsia="tr-TR"/>
        </w:rPr>
        <w:t xml:space="preserve">beraber </w:t>
      </w:r>
      <w:r w:rsidRPr="002D3942">
        <w:rPr>
          <w:rFonts w:ascii="Times New Roman" w:hAnsi="Times New Roman" w:cs="Times New Roman"/>
          <w:sz w:val="32"/>
          <w:szCs w:val="32"/>
          <w:lang w:eastAsia="tr-TR"/>
        </w:rPr>
        <w:t xml:space="preserve">olan iş dünyasını da yakından ilgilendiren kavram ise </w:t>
      </w:r>
      <w:r w:rsidR="00781AC6" w:rsidRPr="002D3942">
        <w:rPr>
          <w:rFonts w:ascii="Times New Roman" w:hAnsi="Times New Roman" w:cs="Times New Roman"/>
          <w:sz w:val="32"/>
          <w:szCs w:val="32"/>
          <w:lang w:eastAsia="tr-TR"/>
        </w:rPr>
        <w:t>“</w:t>
      </w:r>
      <w:r w:rsidRPr="002D3942">
        <w:rPr>
          <w:rFonts w:ascii="Times New Roman" w:hAnsi="Times New Roman" w:cs="Times New Roman"/>
          <w:sz w:val="32"/>
          <w:szCs w:val="32"/>
          <w:lang w:eastAsia="tr-TR"/>
        </w:rPr>
        <w:t>Ekonomik Kalkınmadır.</w:t>
      </w:r>
      <w:r w:rsidR="00781AC6" w:rsidRPr="002D3942">
        <w:rPr>
          <w:rFonts w:ascii="Times New Roman" w:hAnsi="Times New Roman" w:cs="Times New Roman"/>
          <w:sz w:val="32"/>
          <w:szCs w:val="32"/>
          <w:lang w:eastAsia="tr-TR"/>
        </w:rPr>
        <w:t>”</w:t>
      </w:r>
      <w:r w:rsidR="001E20C5" w:rsidRPr="002D3942">
        <w:rPr>
          <w:rFonts w:ascii="Times New Roman" w:hAnsi="Times New Roman" w:cs="Times New Roman"/>
          <w:sz w:val="32"/>
          <w:szCs w:val="32"/>
          <w:lang w:eastAsia="tr-TR"/>
        </w:rPr>
        <w:t xml:space="preserve"> </w:t>
      </w:r>
      <w:r w:rsidRPr="002D3942">
        <w:rPr>
          <w:rFonts w:ascii="Times New Roman" w:hAnsi="Times New Roman" w:cs="Times New Roman"/>
          <w:sz w:val="32"/>
          <w:szCs w:val="32"/>
        </w:rPr>
        <w:t xml:space="preserve">Ekonomik kalkınmanın gerçekleşmesinde hukukun rolü ve etkisi oldukça </w:t>
      </w:r>
      <w:r w:rsidR="00552730" w:rsidRPr="002D3942">
        <w:rPr>
          <w:rFonts w:ascii="Times New Roman" w:hAnsi="Times New Roman" w:cs="Times New Roman"/>
          <w:sz w:val="32"/>
          <w:szCs w:val="32"/>
        </w:rPr>
        <w:t>önemlidir.</w:t>
      </w:r>
      <w:r w:rsidRPr="002D3942">
        <w:rPr>
          <w:rFonts w:ascii="Times New Roman" w:hAnsi="Times New Roman" w:cs="Times New Roman"/>
          <w:sz w:val="32"/>
          <w:szCs w:val="32"/>
        </w:rPr>
        <w:t xml:space="preserve"> </w:t>
      </w:r>
    </w:p>
    <w:p w14:paraId="116FD169" w14:textId="1B52BB55" w:rsidR="003D0622" w:rsidRPr="002D3942" w:rsidRDefault="003D0622" w:rsidP="003D0622">
      <w:pPr>
        <w:rPr>
          <w:rFonts w:ascii="Times New Roman" w:hAnsi="Times New Roman" w:cs="Times New Roman"/>
          <w:sz w:val="32"/>
          <w:szCs w:val="32"/>
        </w:rPr>
      </w:pPr>
      <w:r w:rsidRPr="002D3942">
        <w:rPr>
          <w:rFonts w:ascii="Times New Roman" w:hAnsi="Times New Roman" w:cs="Times New Roman"/>
          <w:sz w:val="32"/>
          <w:szCs w:val="32"/>
        </w:rPr>
        <w:t xml:space="preserve">Güçlü bir hukuk sistemi, iş dünyası için güvenli </w:t>
      </w:r>
      <w:r w:rsidR="00552730" w:rsidRPr="002D3942">
        <w:rPr>
          <w:rFonts w:ascii="Times New Roman" w:hAnsi="Times New Roman" w:cs="Times New Roman"/>
          <w:sz w:val="32"/>
          <w:szCs w:val="32"/>
        </w:rPr>
        <w:t>liman</w:t>
      </w:r>
      <w:r w:rsidRPr="002D3942">
        <w:rPr>
          <w:rFonts w:ascii="Times New Roman" w:hAnsi="Times New Roman" w:cs="Times New Roman"/>
          <w:sz w:val="32"/>
          <w:szCs w:val="32"/>
        </w:rPr>
        <w:t xml:space="preserve"> ortam</w:t>
      </w:r>
      <w:r w:rsidR="00552730" w:rsidRPr="002D3942">
        <w:rPr>
          <w:rFonts w:ascii="Times New Roman" w:hAnsi="Times New Roman" w:cs="Times New Roman"/>
          <w:sz w:val="32"/>
          <w:szCs w:val="32"/>
        </w:rPr>
        <w:t>ı</w:t>
      </w:r>
      <w:r w:rsidRPr="002D3942">
        <w:rPr>
          <w:rFonts w:ascii="Times New Roman" w:hAnsi="Times New Roman" w:cs="Times New Roman"/>
          <w:sz w:val="32"/>
          <w:szCs w:val="32"/>
        </w:rPr>
        <w:t xml:space="preserve"> sağlar. Yatırımcılar, hukukun belirli ve istikrarlı bir çerçeve sunması sayesinde daha güvende hissederler. Bu da yatırımların artmasını </w:t>
      </w:r>
      <w:r w:rsidRPr="002D3942">
        <w:rPr>
          <w:rFonts w:ascii="Times New Roman" w:hAnsi="Times New Roman" w:cs="Times New Roman"/>
          <w:sz w:val="32"/>
          <w:szCs w:val="32"/>
        </w:rPr>
        <w:lastRenderedPageBreak/>
        <w:t>teşvik eder ve ekonomik büyümeyi destekler.</w:t>
      </w:r>
      <w:r w:rsidR="006222E0" w:rsidRPr="002D3942">
        <w:rPr>
          <w:rFonts w:ascii="Times New Roman" w:hAnsi="Times New Roman" w:cs="Times New Roman"/>
          <w:sz w:val="32"/>
          <w:szCs w:val="32"/>
        </w:rPr>
        <w:t xml:space="preserve"> Hukukun üstünlüğü ilkesinin korunması toplumun tüm kesimlerinin yasal güvencelere sahip </w:t>
      </w:r>
      <w:r w:rsidR="00552730" w:rsidRPr="002D3942">
        <w:rPr>
          <w:rFonts w:ascii="Times New Roman" w:hAnsi="Times New Roman" w:cs="Times New Roman"/>
          <w:sz w:val="32"/>
          <w:szCs w:val="32"/>
        </w:rPr>
        <w:t xml:space="preserve">olmasında ve </w:t>
      </w:r>
      <w:r w:rsidR="006222E0" w:rsidRPr="002D3942">
        <w:rPr>
          <w:rFonts w:ascii="Times New Roman" w:hAnsi="Times New Roman" w:cs="Times New Roman"/>
          <w:sz w:val="32"/>
          <w:szCs w:val="32"/>
        </w:rPr>
        <w:t>toplumsal refahın artırılmasında kilit rol oynar.</w:t>
      </w:r>
    </w:p>
    <w:p w14:paraId="09C16CA9" w14:textId="34286E97" w:rsidR="003D0622" w:rsidRPr="002D3942" w:rsidRDefault="003D0622" w:rsidP="003D0622">
      <w:pPr>
        <w:rPr>
          <w:rFonts w:ascii="Times New Roman" w:hAnsi="Times New Roman" w:cs="Times New Roman"/>
          <w:sz w:val="32"/>
          <w:szCs w:val="32"/>
        </w:rPr>
      </w:pPr>
      <w:r w:rsidRPr="002D3942">
        <w:rPr>
          <w:rFonts w:ascii="Times New Roman" w:hAnsi="Times New Roman" w:cs="Times New Roman"/>
          <w:sz w:val="32"/>
          <w:szCs w:val="32"/>
        </w:rPr>
        <w:t xml:space="preserve">Hukuk, ticari sözleşmelerin geçerliliği ve uygulanabilirliği konusunda </w:t>
      </w:r>
      <w:r w:rsidR="00E1696C">
        <w:rPr>
          <w:rFonts w:ascii="Times New Roman" w:hAnsi="Times New Roman" w:cs="Times New Roman"/>
          <w:sz w:val="32"/>
          <w:szCs w:val="32"/>
        </w:rPr>
        <w:t xml:space="preserve">da </w:t>
      </w:r>
      <w:r w:rsidRPr="002D3942">
        <w:rPr>
          <w:rFonts w:ascii="Times New Roman" w:hAnsi="Times New Roman" w:cs="Times New Roman"/>
          <w:sz w:val="32"/>
          <w:szCs w:val="32"/>
        </w:rPr>
        <w:t xml:space="preserve">güvence </w:t>
      </w:r>
      <w:r w:rsidR="001A5BDD" w:rsidRPr="002D3942">
        <w:rPr>
          <w:rFonts w:ascii="Times New Roman" w:hAnsi="Times New Roman" w:cs="Times New Roman"/>
          <w:sz w:val="32"/>
          <w:szCs w:val="32"/>
        </w:rPr>
        <w:t>verir</w:t>
      </w:r>
      <w:r w:rsidRPr="002D3942">
        <w:rPr>
          <w:rFonts w:ascii="Times New Roman" w:hAnsi="Times New Roman" w:cs="Times New Roman"/>
          <w:sz w:val="32"/>
          <w:szCs w:val="32"/>
        </w:rPr>
        <w:t>. Güçlü bir sözleşme hukuku, ticari anlaşmaların sağlam temellere dayanmasın</w:t>
      </w:r>
      <w:r w:rsidR="00D36B91" w:rsidRPr="002D3942">
        <w:rPr>
          <w:rFonts w:ascii="Times New Roman" w:hAnsi="Times New Roman" w:cs="Times New Roman"/>
          <w:sz w:val="32"/>
          <w:szCs w:val="32"/>
        </w:rPr>
        <w:t xml:space="preserve">a </w:t>
      </w:r>
      <w:r w:rsidRPr="002D3942">
        <w:rPr>
          <w:rFonts w:ascii="Times New Roman" w:hAnsi="Times New Roman" w:cs="Times New Roman"/>
          <w:sz w:val="32"/>
          <w:szCs w:val="32"/>
        </w:rPr>
        <w:t>ve ihtilafların önlenmesine yardımcı olur. Bu da iş dünyasın</w:t>
      </w:r>
      <w:r w:rsidR="00BF5D2D">
        <w:rPr>
          <w:rFonts w:ascii="Times New Roman" w:hAnsi="Times New Roman" w:cs="Times New Roman"/>
          <w:sz w:val="32"/>
          <w:szCs w:val="32"/>
        </w:rPr>
        <w:t xml:space="preserve"> açısından e</w:t>
      </w:r>
      <w:r w:rsidRPr="002D3942">
        <w:rPr>
          <w:rFonts w:ascii="Times New Roman" w:hAnsi="Times New Roman" w:cs="Times New Roman"/>
          <w:sz w:val="32"/>
          <w:szCs w:val="32"/>
        </w:rPr>
        <w:t xml:space="preserve">konomik faaliyetlerin </w:t>
      </w:r>
      <w:r w:rsidR="00A24CA2" w:rsidRPr="002D3942">
        <w:rPr>
          <w:rFonts w:ascii="Times New Roman" w:hAnsi="Times New Roman" w:cs="Times New Roman"/>
          <w:sz w:val="32"/>
          <w:szCs w:val="32"/>
        </w:rPr>
        <w:t xml:space="preserve">nitelikli bir biçimde </w:t>
      </w:r>
      <w:r w:rsidR="007D2DC7" w:rsidRPr="002D3942">
        <w:rPr>
          <w:rFonts w:ascii="Times New Roman" w:hAnsi="Times New Roman" w:cs="Times New Roman"/>
          <w:sz w:val="32"/>
          <w:szCs w:val="32"/>
        </w:rPr>
        <w:t>çoğalmasını</w:t>
      </w:r>
      <w:r w:rsidRPr="002D3942">
        <w:rPr>
          <w:rFonts w:ascii="Times New Roman" w:hAnsi="Times New Roman" w:cs="Times New Roman"/>
          <w:sz w:val="32"/>
          <w:szCs w:val="32"/>
        </w:rPr>
        <w:t xml:space="preserve"> sağlar.</w:t>
      </w:r>
      <w:r w:rsidR="00295F15" w:rsidRPr="002D3942">
        <w:rPr>
          <w:rFonts w:ascii="Times New Roman" w:hAnsi="Times New Roman" w:cs="Times New Roman"/>
          <w:sz w:val="32"/>
          <w:szCs w:val="32"/>
        </w:rPr>
        <w:t xml:space="preserve"> Özellikle gerek ulusal gerekse de uluslara</w:t>
      </w:r>
      <w:r w:rsidR="005C25BF" w:rsidRPr="002D3942">
        <w:rPr>
          <w:rFonts w:ascii="Times New Roman" w:hAnsi="Times New Roman" w:cs="Times New Roman"/>
          <w:sz w:val="32"/>
          <w:szCs w:val="32"/>
        </w:rPr>
        <w:t>ra</w:t>
      </w:r>
      <w:r w:rsidR="00295F15" w:rsidRPr="002D3942">
        <w:rPr>
          <w:rFonts w:ascii="Times New Roman" w:hAnsi="Times New Roman" w:cs="Times New Roman"/>
          <w:sz w:val="32"/>
          <w:szCs w:val="32"/>
        </w:rPr>
        <w:t>sı nitelikteki ihtilafların çözümünde</w:t>
      </w:r>
      <w:r w:rsidR="00DC078B" w:rsidRPr="002D3942">
        <w:rPr>
          <w:rFonts w:ascii="Times New Roman" w:hAnsi="Times New Roman" w:cs="Times New Roman"/>
          <w:sz w:val="32"/>
          <w:szCs w:val="32"/>
        </w:rPr>
        <w:t xml:space="preserve"> tahkimin </w:t>
      </w:r>
      <w:r w:rsidR="004F1D9D" w:rsidRPr="002D3942">
        <w:rPr>
          <w:rFonts w:ascii="Times New Roman" w:hAnsi="Times New Roman" w:cs="Times New Roman"/>
          <w:sz w:val="32"/>
          <w:szCs w:val="32"/>
        </w:rPr>
        <w:t>önemini</w:t>
      </w:r>
      <w:r w:rsidR="00295F15" w:rsidRPr="002D3942">
        <w:rPr>
          <w:rFonts w:ascii="Times New Roman" w:hAnsi="Times New Roman" w:cs="Times New Roman"/>
          <w:sz w:val="32"/>
          <w:szCs w:val="32"/>
        </w:rPr>
        <w:t xml:space="preserve"> de buradan bir kez daha </w:t>
      </w:r>
      <w:r w:rsidR="008A754C" w:rsidRPr="002D3942">
        <w:rPr>
          <w:rFonts w:ascii="Times New Roman" w:hAnsi="Times New Roman" w:cs="Times New Roman"/>
          <w:sz w:val="32"/>
          <w:szCs w:val="32"/>
        </w:rPr>
        <w:t xml:space="preserve">İstanbul Tahkim Merkezi yönetim kurulu üyesi olarak </w:t>
      </w:r>
      <w:r w:rsidR="004F1D9D" w:rsidRPr="002D3942">
        <w:rPr>
          <w:rFonts w:ascii="Times New Roman" w:hAnsi="Times New Roman" w:cs="Times New Roman"/>
          <w:sz w:val="32"/>
          <w:szCs w:val="32"/>
        </w:rPr>
        <w:t>hatırlatmak</w:t>
      </w:r>
      <w:r w:rsidR="00295F15" w:rsidRPr="002D3942">
        <w:rPr>
          <w:rFonts w:ascii="Times New Roman" w:hAnsi="Times New Roman" w:cs="Times New Roman"/>
          <w:sz w:val="32"/>
          <w:szCs w:val="32"/>
        </w:rPr>
        <w:t xml:space="preserve"> </w:t>
      </w:r>
      <w:r w:rsidR="004F1D9D" w:rsidRPr="002D3942">
        <w:rPr>
          <w:rFonts w:ascii="Times New Roman" w:hAnsi="Times New Roman" w:cs="Times New Roman"/>
          <w:sz w:val="32"/>
          <w:szCs w:val="32"/>
        </w:rPr>
        <w:t>isterim</w:t>
      </w:r>
      <w:r w:rsidR="00295F15" w:rsidRPr="002D3942">
        <w:rPr>
          <w:rFonts w:ascii="Times New Roman" w:hAnsi="Times New Roman" w:cs="Times New Roman"/>
          <w:sz w:val="32"/>
          <w:szCs w:val="32"/>
        </w:rPr>
        <w:t xml:space="preserve">. </w:t>
      </w:r>
    </w:p>
    <w:p w14:paraId="5C7235C2" w14:textId="7242990D" w:rsidR="003D0622" w:rsidRPr="002D3942" w:rsidRDefault="006222E0" w:rsidP="003D0622">
      <w:pPr>
        <w:rPr>
          <w:rFonts w:ascii="Times New Roman" w:hAnsi="Times New Roman" w:cs="Times New Roman"/>
          <w:sz w:val="32"/>
          <w:szCs w:val="32"/>
        </w:rPr>
      </w:pPr>
      <w:r w:rsidRPr="002D3942">
        <w:rPr>
          <w:rFonts w:ascii="Times New Roman" w:hAnsi="Times New Roman" w:cs="Times New Roman"/>
          <w:sz w:val="32"/>
          <w:szCs w:val="32"/>
        </w:rPr>
        <w:t>Adil ve şeffaf bir hukuk sistemi</w:t>
      </w:r>
      <w:r w:rsidR="003D0622" w:rsidRPr="002D3942">
        <w:rPr>
          <w:rFonts w:ascii="Times New Roman" w:hAnsi="Times New Roman" w:cs="Times New Roman"/>
          <w:sz w:val="32"/>
          <w:szCs w:val="32"/>
        </w:rPr>
        <w:t>, mülkiyet haklarının korunmasında</w:t>
      </w:r>
      <w:r w:rsidR="00743B8B" w:rsidRPr="002D3942">
        <w:rPr>
          <w:rFonts w:ascii="Times New Roman" w:hAnsi="Times New Roman" w:cs="Times New Roman"/>
          <w:sz w:val="32"/>
          <w:szCs w:val="32"/>
        </w:rPr>
        <w:t xml:space="preserve"> da</w:t>
      </w:r>
      <w:r w:rsidR="003D0622" w:rsidRPr="002D3942">
        <w:rPr>
          <w:rFonts w:ascii="Times New Roman" w:hAnsi="Times New Roman" w:cs="Times New Roman"/>
          <w:sz w:val="32"/>
          <w:szCs w:val="32"/>
        </w:rPr>
        <w:t xml:space="preserve"> kritik bir rol oynar. Mülkiyet haklarına saygı gösterilmesi, yatırımcıların </w:t>
      </w:r>
      <w:r w:rsidRPr="002D3942">
        <w:rPr>
          <w:rFonts w:ascii="Times New Roman" w:hAnsi="Times New Roman" w:cs="Times New Roman"/>
          <w:sz w:val="32"/>
          <w:szCs w:val="32"/>
        </w:rPr>
        <w:t xml:space="preserve">maddi </w:t>
      </w:r>
      <w:r w:rsidR="003D0622" w:rsidRPr="002D3942">
        <w:rPr>
          <w:rFonts w:ascii="Times New Roman" w:hAnsi="Times New Roman" w:cs="Times New Roman"/>
          <w:sz w:val="32"/>
          <w:szCs w:val="32"/>
        </w:rPr>
        <w:t>varlıklarını</w:t>
      </w:r>
      <w:r w:rsidRPr="002D3942">
        <w:rPr>
          <w:rFonts w:ascii="Times New Roman" w:hAnsi="Times New Roman" w:cs="Times New Roman"/>
          <w:sz w:val="32"/>
          <w:szCs w:val="32"/>
        </w:rPr>
        <w:t xml:space="preserve">n güvence altına alınmasını </w:t>
      </w:r>
      <w:r w:rsidR="003D0622" w:rsidRPr="002D3942">
        <w:rPr>
          <w:rFonts w:ascii="Times New Roman" w:hAnsi="Times New Roman" w:cs="Times New Roman"/>
          <w:sz w:val="32"/>
          <w:szCs w:val="32"/>
        </w:rPr>
        <w:t>sağla</w:t>
      </w:r>
      <w:r w:rsidR="00344DAA" w:rsidRPr="002D3942">
        <w:rPr>
          <w:rFonts w:ascii="Times New Roman" w:hAnsi="Times New Roman" w:cs="Times New Roman"/>
          <w:sz w:val="32"/>
          <w:szCs w:val="32"/>
        </w:rPr>
        <w:t xml:space="preserve">yarak </w:t>
      </w:r>
      <w:r w:rsidR="003D0622" w:rsidRPr="002D3942">
        <w:rPr>
          <w:rFonts w:ascii="Times New Roman" w:hAnsi="Times New Roman" w:cs="Times New Roman"/>
          <w:sz w:val="32"/>
          <w:szCs w:val="32"/>
        </w:rPr>
        <w:t xml:space="preserve">uzun vadeli yatırımları teşvik eder. Güçlü bir mülkiyet hukuku, ekonomik kalkınmanın sürdürülebilirliği </w:t>
      </w:r>
      <w:r w:rsidRPr="002D3942">
        <w:rPr>
          <w:rFonts w:ascii="Times New Roman" w:hAnsi="Times New Roman" w:cs="Times New Roman"/>
          <w:sz w:val="32"/>
          <w:szCs w:val="32"/>
        </w:rPr>
        <w:t>ile istihdam açısından</w:t>
      </w:r>
      <w:r w:rsidR="003D0622" w:rsidRPr="002D3942">
        <w:rPr>
          <w:rFonts w:ascii="Times New Roman" w:hAnsi="Times New Roman" w:cs="Times New Roman"/>
          <w:sz w:val="32"/>
          <w:szCs w:val="32"/>
        </w:rPr>
        <w:t xml:space="preserve"> </w:t>
      </w:r>
      <w:r w:rsidR="007D2DC7" w:rsidRPr="002D3942">
        <w:rPr>
          <w:rFonts w:ascii="Times New Roman" w:hAnsi="Times New Roman" w:cs="Times New Roman"/>
          <w:sz w:val="32"/>
          <w:szCs w:val="32"/>
        </w:rPr>
        <w:t>çok kıymetlidir</w:t>
      </w:r>
      <w:r w:rsidR="003D0622" w:rsidRPr="002D3942">
        <w:rPr>
          <w:rFonts w:ascii="Times New Roman" w:hAnsi="Times New Roman" w:cs="Times New Roman"/>
          <w:sz w:val="32"/>
          <w:szCs w:val="32"/>
        </w:rPr>
        <w:t>.</w:t>
      </w:r>
    </w:p>
    <w:p w14:paraId="24852D51" w14:textId="48C4245F" w:rsidR="003D0622" w:rsidRPr="002D3942" w:rsidRDefault="007D2DC7" w:rsidP="003D0622">
      <w:pPr>
        <w:rPr>
          <w:rFonts w:ascii="Times New Roman" w:hAnsi="Times New Roman" w:cs="Times New Roman"/>
          <w:sz w:val="32"/>
          <w:szCs w:val="32"/>
        </w:rPr>
      </w:pPr>
      <w:r w:rsidRPr="002D3942">
        <w:rPr>
          <w:rFonts w:ascii="Times New Roman" w:hAnsi="Times New Roman" w:cs="Times New Roman"/>
          <w:sz w:val="32"/>
          <w:szCs w:val="32"/>
        </w:rPr>
        <w:t xml:space="preserve">Yine </w:t>
      </w:r>
      <w:r w:rsidR="00942B86" w:rsidRPr="002D3942">
        <w:rPr>
          <w:rFonts w:ascii="Times New Roman" w:hAnsi="Times New Roman" w:cs="Times New Roman"/>
          <w:sz w:val="32"/>
          <w:szCs w:val="32"/>
        </w:rPr>
        <w:t>çarkları doğru işleyen bir hukuk sistemi</w:t>
      </w:r>
      <w:r w:rsidR="003D0622" w:rsidRPr="002D3942">
        <w:rPr>
          <w:rFonts w:ascii="Times New Roman" w:hAnsi="Times New Roman" w:cs="Times New Roman"/>
          <w:sz w:val="32"/>
          <w:szCs w:val="32"/>
        </w:rPr>
        <w:t xml:space="preserve">, haksız rekabeti </w:t>
      </w:r>
      <w:r w:rsidR="00942B86" w:rsidRPr="002D3942">
        <w:rPr>
          <w:rFonts w:ascii="Times New Roman" w:hAnsi="Times New Roman" w:cs="Times New Roman"/>
          <w:sz w:val="32"/>
          <w:szCs w:val="32"/>
        </w:rPr>
        <w:t>engeller, a</w:t>
      </w:r>
      <w:r w:rsidR="003D0622" w:rsidRPr="002D3942">
        <w:rPr>
          <w:rFonts w:ascii="Times New Roman" w:hAnsi="Times New Roman" w:cs="Times New Roman"/>
          <w:sz w:val="32"/>
          <w:szCs w:val="32"/>
        </w:rPr>
        <w:t>dil bir rekabet ortamı</w:t>
      </w:r>
      <w:r w:rsidR="00942B86" w:rsidRPr="002D3942">
        <w:rPr>
          <w:rFonts w:ascii="Times New Roman" w:hAnsi="Times New Roman" w:cs="Times New Roman"/>
          <w:sz w:val="32"/>
          <w:szCs w:val="32"/>
        </w:rPr>
        <w:t xml:space="preserve"> yaratarak</w:t>
      </w:r>
      <w:r w:rsidR="003D0622" w:rsidRPr="002D3942">
        <w:rPr>
          <w:rFonts w:ascii="Times New Roman" w:hAnsi="Times New Roman" w:cs="Times New Roman"/>
          <w:sz w:val="32"/>
          <w:szCs w:val="32"/>
        </w:rPr>
        <w:t xml:space="preserve"> iş dünyasında yenilikçiliği teşvik eder, kaliteyi artırır ve tüketicilere daha iyi ürün ve hizmetler sunulmasını sağlar. </w:t>
      </w:r>
    </w:p>
    <w:p w14:paraId="24284E1A" w14:textId="13DE8ABA" w:rsidR="003D0622" w:rsidRPr="002D3942" w:rsidRDefault="006222E0" w:rsidP="003D0622">
      <w:pPr>
        <w:rPr>
          <w:rFonts w:ascii="Times New Roman" w:hAnsi="Times New Roman" w:cs="Times New Roman"/>
          <w:sz w:val="32"/>
          <w:szCs w:val="32"/>
        </w:rPr>
      </w:pPr>
      <w:r w:rsidRPr="002D3942">
        <w:rPr>
          <w:rFonts w:ascii="Times New Roman" w:hAnsi="Times New Roman" w:cs="Times New Roman"/>
          <w:sz w:val="32"/>
          <w:szCs w:val="32"/>
        </w:rPr>
        <w:t>Kıymetli Tekirdağlılar ve değerli misafirlerimiz;</w:t>
      </w:r>
    </w:p>
    <w:p w14:paraId="3DF1662F" w14:textId="7BF0A531" w:rsidR="003D0622" w:rsidRPr="002D3942" w:rsidRDefault="00E44B9A" w:rsidP="003D0622">
      <w:pPr>
        <w:rPr>
          <w:rFonts w:ascii="Times New Roman" w:hAnsi="Times New Roman" w:cs="Times New Roman"/>
          <w:sz w:val="32"/>
          <w:szCs w:val="32"/>
        </w:rPr>
      </w:pPr>
      <w:r w:rsidRPr="002D3942">
        <w:rPr>
          <w:rFonts w:ascii="Times New Roman" w:hAnsi="Times New Roman" w:cs="Times New Roman"/>
          <w:sz w:val="32"/>
          <w:szCs w:val="32"/>
        </w:rPr>
        <w:t>Biraz önce ifade ettiğim gibi</w:t>
      </w:r>
      <w:r w:rsidR="003D0622" w:rsidRPr="002D3942">
        <w:rPr>
          <w:rFonts w:ascii="Times New Roman" w:hAnsi="Times New Roman" w:cs="Times New Roman"/>
          <w:sz w:val="32"/>
          <w:szCs w:val="32"/>
        </w:rPr>
        <w:t xml:space="preserve"> ekonomik kalkınmanın sağlanmasında hukukun rolü ve etkisi büyüktür. Güçlü</w:t>
      </w:r>
      <w:r w:rsidR="00CB0AD6" w:rsidRPr="002D3942">
        <w:rPr>
          <w:rFonts w:ascii="Times New Roman" w:hAnsi="Times New Roman" w:cs="Times New Roman"/>
          <w:sz w:val="32"/>
          <w:szCs w:val="32"/>
        </w:rPr>
        <w:t xml:space="preserve"> ve modern</w:t>
      </w:r>
      <w:r w:rsidR="003D0622" w:rsidRPr="002D3942">
        <w:rPr>
          <w:rFonts w:ascii="Times New Roman" w:hAnsi="Times New Roman" w:cs="Times New Roman"/>
          <w:sz w:val="32"/>
          <w:szCs w:val="32"/>
        </w:rPr>
        <w:t xml:space="preserve"> bir hukuk sistemi, iş dünyasında </w:t>
      </w:r>
      <w:r w:rsidR="00692A5D" w:rsidRPr="002D3942">
        <w:rPr>
          <w:rFonts w:ascii="Times New Roman" w:hAnsi="Times New Roman" w:cs="Times New Roman"/>
          <w:sz w:val="32"/>
          <w:szCs w:val="32"/>
        </w:rPr>
        <w:t>itimadın</w:t>
      </w:r>
      <w:r w:rsidR="003D0622" w:rsidRPr="002D3942">
        <w:rPr>
          <w:rFonts w:ascii="Times New Roman" w:hAnsi="Times New Roman" w:cs="Times New Roman"/>
          <w:sz w:val="32"/>
          <w:szCs w:val="32"/>
        </w:rPr>
        <w:t xml:space="preserve"> oluşmasını sağlar, yatırımları </w:t>
      </w:r>
      <w:r w:rsidR="00355207" w:rsidRPr="002D3942">
        <w:rPr>
          <w:rFonts w:ascii="Times New Roman" w:hAnsi="Times New Roman" w:cs="Times New Roman"/>
          <w:sz w:val="32"/>
          <w:szCs w:val="32"/>
        </w:rPr>
        <w:t>cesaretlendirir</w:t>
      </w:r>
      <w:r w:rsidR="003D0622" w:rsidRPr="002D3942">
        <w:rPr>
          <w:rFonts w:ascii="Times New Roman" w:hAnsi="Times New Roman" w:cs="Times New Roman"/>
          <w:sz w:val="32"/>
          <w:szCs w:val="32"/>
        </w:rPr>
        <w:t xml:space="preserve"> ve büyümeyi destekler. Bu nedenle, </w:t>
      </w:r>
      <w:r w:rsidR="00942B86" w:rsidRPr="002D3942">
        <w:rPr>
          <w:rFonts w:ascii="Times New Roman" w:hAnsi="Times New Roman" w:cs="Times New Roman"/>
          <w:sz w:val="32"/>
          <w:szCs w:val="32"/>
        </w:rPr>
        <w:t>adalet sisteminin</w:t>
      </w:r>
      <w:r w:rsidR="003D0622" w:rsidRPr="002D3942">
        <w:rPr>
          <w:rFonts w:ascii="Times New Roman" w:hAnsi="Times New Roman" w:cs="Times New Roman"/>
          <w:sz w:val="32"/>
          <w:szCs w:val="32"/>
        </w:rPr>
        <w:t xml:space="preserve"> güçlendirilmesi ve etkin bir şekilde uygulanması, ekonomik kalkınmanın önündeki engellerin ortadan kaldırılmasında kritik bir öneme sahiptir.</w:t>
      </w:r>
      <w:r w:rsidR="006222E0" w:rsidRPr="002D3942">
        <w:rPr>
          <w:rFonts w:ascii="Times New Roman" w:hAnsi="Times New Roman" w:cs="Times New Roman"/>
          <w:sz w:val="32"/>
          <w:szCs w:val="32"/>
        </w:rPr>
        <w:t xml:space="preserve"> Bugün yargı ve iş dünyasının yaşadığı sorunların nedenleri ortaktır ve bu sorunların çözümünde </w:t>
      </w:r>
      <w:r w:rsidR="0045759B" w:rsidRPr="002D3942">
        <w:rPr>
          <w:rFonts w:ascii="Times New Roman" w:hAnsi="Times New Roman" w:cs="Times New Roman"/>
          <w:sz w:val="32"/>
          <w:szCs w:val="32"/>
        </w:rPr>
        <w:t xml:space="preserve">bugünkü gibi </w:t>
      </w:r>
      <w:r w:rsidR="006222E0" w:rsidRPr="002D3942">
        <w:rPr>
          <w:rFonts w:ascii="Times New Roman" w:hAnsi="Times New Roman" w:cs="Times New Roman"/>
          <w:sz w:val="32"/>
          <w:szCs w:val="32"/>
        </w:rPr>
        <w:t>birlikte çalışma</w:t>
      </w:r>
      <w:r w:rsidR="00942B86" w:rsidRPr="002D3942">
        <w:rPr>
          <w:rFonts w:ascii="Times New Roman" w:hAnsi="Times New Roman" w:cs="Times New Roman"/>
          <w:sz w:val="32"/>
          <w:szCs w:val="32"/>
        </w:rPr>
        <w:t>nın öneminin altı çizilmelidir.</w:t>
      </w:r>
    </w:p>
    <w:p w14:paraId="70E9E4D3" w14:textId="0369ECC0" w:rsidR="003D0622" w:rsidRPr="002D3942" w:rsidRDefault="00942B86" w:rsidP="003D0622">
      <w:pPr>
        <w:rPr>
          <w:rFonts w:ascii="Times New Roman" w:hAnsi="Times New Roman" w:cs="Times New Roman"/>
          <w:sz w:val="32"/>
          <w:szCs w:val="32"/>
          <w:lang w:eastAsia="tr-TR"/>
        </w:rPr>
      </w:pPr>
      <w:r w:rsidRPr="002D3942">
        <w:rPr>
          <w:rFonts w:ascii="Times New Roman" w:hAnsi="Times New Roman" w:cs="Times New Roman"/>
          <w:sz w:val="32"/>
          <w:szCs w:val="32"/>
          <w:lang w:eastAsia="tr-TR"/>
        </w:rPr>
        <w:lastRenderedPageBreak/>
        <w:t xml:space="preserve">Toparlayacak olursak, </w:t>
      </w:r>
      <w:r w:rsidR="003D0622" w:rsidRPr="002D3942">
        <w:rPr>
          <w:rFonts w:ascii="Times New Roman" w:hAnsi="Times New Roman" w:cs="Times New Roman"/>
          <w:sz w:val="32"/>
          <w:szCs w:val="32"/>
          <w:lang w:eastAsia="tr-TR"/>
        </w:rPr>
        <w:t>Modern toplumların refah düzeyini ve sürdürülebilirliğini belirleyen ekonomik gelişim ve hukukun üstünlüğüdür</w:t>
      </w:r>
      <w:r w:rsidR="00FA0FA8" w:rsidRPr="002D3942">
        <w:rPr>
          <w:rFonts w:ascii="Times New Roman" w:hAnsi="Times New Roman" w:cs="Times New Roman"/>
          <w:sz w:val="32"/>
          <w:szCs w:val="32"/>
          <w:lang w:eastAsia="tr-TR"/>
        </w:rPr>
        <w:t xml:space="preserve"> ve </w:t>
      </w:r>
      <w:r w:rsidR="00FF1A13" w:rsidRPr="002D3942">
        <w:rPr>
          <w:rFonts w:ascii="Times New Roman" w:hAnsi="Times New Roman" w:cs="Times New Roman"/>
          <w:sz w:val="32"/>
          <w:szCs w:val="32"/>
          <w:lang w:eastAsia="tr-TR"/>
        </w:rPr>
        <w:t xml:space="preserve">kavramlar </w:t>
      </w:r>
      <w:r w:rsidR="003D0622" w:rsidRPr="002D3942">
        <w:rPr>
          <w:rFonts w:ascii="Times New Roman" w:hAnsi="Times New Roman" w:cs="Times New Roman"/>
          <w:sz w:val="32"/>
          <w:szCs w:val="32"/>
          <w:lang w:eastAsia="tr-TR"/>
        </w:rPr>
        <w:t>birbi</w:t>
      </w:r>
      <w:r w:rsidR="00E1696C">
        <w:rPr>
          <w:rFonts w:ascii="Times New Roman" w:hAnsi="Times New Roman" w:cs="Times New Roman"/>
          <w:sz w:val="32"/>
          <w:szCs w:val="32"/>
          <w:lang w:eastAsia="tr-TR"/>
        </w:rPr>
        <w:t>rlerini</w:t>
      </w:r>
      <w:r w:rsidR="003D0622" w:rsidRPr="002D3942">
        <w:rPr>
          <w:rFonts w:ascii="Times New Roman" w:hAnsi="Times New Roman" w:cs="Times New Roman"/>
          <w:sz w:val="32"/>
          <w:szCs w:val="32"/>
          <w:lang w:eastAsia="tr-TR"/>
        </w:rPr>
        <w:t xml:space="preserve"> karşılıklı olarak destekler ve güçlendirir. </w:t>
      </w:r>
      <w:r w:rsidR="006222E0" w:rsidRPr="002D3942">
        <w:rPr>
          <w:rFonts w:ascii="Times New Roman" w:hAnsi="Times New Roman" w:cs="Times New Roman"/>
          <w:sz w:val="32"/>
          <w:szCs w:val="32"/>
          <w:lang w:eastAsia="tr-TR"/>
        </w:rPr>
        <w:t xml:space="preserve">Bugünkü buluşmanın </w:t>
      </w:r>
      <w:r w:rsidRPr="002D3942">
        <w:rPr>
          <w:rFonts w:ascii="Times New Roman" w:hAnsi="Times New Roman" w:cs="Times New Roman"/>
          <w:sz w:val="32"/>
          <w:szCs w:val="32"/>
          <w:lang w:eastAsia="tr-TR"/>
        </w:rPr>
        <w:t xml:space="preserve">ve Adana ve Tekirdağ’ın ardından devam edecek olan “Ekonomi ve Hukuk Buluşmaları” serisinin </w:t>
      </w:r>
      <w:r w:rsidR="006222E0" w:rsidRPr="002D3942">
        <w:rPr>
          <w:rFonts w:ascii="Times New Roman" w:hAnsi="Times New Roman" w:cs="Times New Roman"/>
          <w:sz w:val="32"/>
          <w:szCs w:val="32"/>
          <w:lang w:eastAsia="tr-TR"/>
        </w:rPr>
        <w:t>bu açıdan</w:t>
      </w:r>
      <w:r w:rsidRPr="002D3942">
        <w:rPr>
          <w:rFonts w:ascii="Times New Roman" w:hAnsi="Times New Roman" w:cs="Times New Roman"/>
          <w:sz w:val="32"/>
          <w:szCs w:val="32"/>
          <w:lang w:eastAsia="tr-TR"/>
        </w:rPr>
        <w:t xml:space="preserve"> Türk ekonomik ve adalet sisteminde</w:t>
      </w:r>
      <w:r w:rsidR="006222E0" w:rsidRPr="002D3942">
        <w:rPr>
          <w:rFonts w:ascii="Times New Roman" w:hAnsi="Times New Roman" w:cs="Times New Roman"/>
          <w:sz w:val="32"/>
          <w:szCs w:val="32"/>
          <w:lang w:eastAsia="tr-TR"/>
        </w:rPr>
        <w:t xml:space="preserve"> ilerleyen süreçte önemli bir yer tutacağını ve </w:t>
      </w:r>
      <w:r w:rsidR="005C25BF" w:rsidRPr="002D3942">
        <w:rPr>
          <w:rFonts w:ascii="Times New Roman" w:hAnsi="Times New Roman" w:cs="Times New Roman"/>
          <w:sz w:val="32"/>
          <w:szCs w:val="32"/>
          <w:lang w:eastAsia="tr-TR"/>
        </w:rPr>
        <w:t>ü</w:t>
      </w:r>
      <w:r w:rsidR="006222E0" w:rsidRPr="002D3942">
        <w:rPr>
          <w:rFonts w:ascii="Times New Roman" w:hAnsi="Times New Roman" w:cs="Times New Roman"/>
          <w:sz w:val="32"/>
          <w:szCs w:val="32"/>
          <w:lang w:eastAsia="tr-TR"/>
        </w:rPr>
        <w:t>lkemize yön vere</w:t>
      </w:r>
      <w:r w:rsidR="00416309" w:rsidRPr="002D3942">
        <w:rPr>
          <w:rFonts w:ascii="Times New Roman" w:hAnsi="Times New Roman" w:cs="Times New Roman"/>
          <w:sz w:val="32"/>
          <w:szCs w:val="32"/>
          <w:lang w:eastAsia="tr-TR"/>
        </w:rPr>
        <w:t>cek</w:t>
      </w:r>
      <w:r w:rsidR="006222E0" w:rsidRPr="002D3942">
        <w:rPr>
          <w:rFonts w:ascii="Times New Roman" w:hAnsi="Times New Roman" w:cs="Times New Roman"/>
          <w:sz w:val="32"/>
          <w:szCs w:val="32"/>
          <w:lang w:eastAsia="tr-TR"/>
        </w:rPr>
        <w:t xml:space="preserve"> politikal</w:t>
      </w:r>
      <w:r w:rsidR="005C25BF" w:rsidRPr="002D3942">
        <w:rPr>
          <w:rFonts w:ascii="Times New Roman" w:hAnsi="Times New Roman" w:cs="Times New Roman"/>
          <w:sz w:val="32"/>
          <w:szCs w:val="32"/>
          <w:lang w:eastAsia="tr-TR"/>
        </w:rPr>
        <w:t>ar</w:t>
      </w:r>
      <w:r w:rsidR="006222E0" w:rsidRPr="002D3942">
        <w:rPr>
          <w:rFonts w:ascii="Times New Roman" w:hAnsi="Times New Roman" w:cs="Times New Roman"/>
          <w:sz w:val="32"/>
          <w:szCs w:val="32"/>
          <w:lang w:eastAsia="tr-TR"/>
        </w:rPr>
        <w:t xml:space="preserve">ın </w:t>
      </w:r>
      <w:r w:rsidR="005C25BF" w:rsidRPr="002D3942">
        <w:rPr>
          <w:rFonts w:ascii="Times New Roman" w:hAnsi="Times New Roman" w:cs="Times New Roman"/>
          <w:sz w:val="32"/>
          <w:szCs w:val="32"/>
          <w:lang w:eastAsia="tr-TR"/>
        </w:rPr>
        <w:t>oluşturulmasında katkı sunacağına eminim.</w:t>
      </w:r>
    </w:p>
    <w:p w14:paraId="2A73743B" w14:textId="77777777" w:rsidR="00F82CBB" w:rsidRPr="002D3942" w:rsidRDefault="003D0622">
      <w:pPr>
        <w:rPr>
          <w:rFonts w:ascii="Times New Roman" w:hAnsi="Times New Roman" w:cs="Times New Roman"/>
          <w:sz w:val="32"/>
          <w:szCs w:val="32"/>
          <w:lang w:eastAsia="tr-TR"/>
        </w:rPr>
      </w:pPr>
      <w:r w:rsidRPr="002D3942">
        <w:rPr>
          <w:rFonts w:ascii="Times New Roman" w:hAnsi="Times New Roman" w:cs="Times New Roman"/>
          <w:sz w:val="32"/>
          <w:szCs w:val="32"/>
          <w:lang w:eastAsia="tr-TR"/>
        </w:rPr>
        <w:t xml:space="preserve">Ayrıca ifade etmek isterim ki hukukun üstünlüğünün sağlanması, sadece yasal ve kurumsal reformlarla değil, aynı zamanda toplumsal bilinç ve kültürel değişimlerle de desteklenmelidir. </w:t>
      </w:r>
    </w:p>
    <w:p w14:paraId="16CD8062" w14:textId="77777777" w:rsidR="00E1696C" w:rsidRDefault="003D0622">
      <w:pPr>
        <w:rPr>
          <w:rFonts w:ascii="Times New Roman" w:hAnsi="Times New Roman" w:cs="Times New Roman"/>
          <w:sz w:val="32"/>
          <w:szCs w:val="32"/>
          <w:lang w:eastAsia="tr-TR"/>
        </w:rPr>
      </w:pPr>
      <w:r w:rsidRPr="002D3942">
        <w:rPr>
          <w:rFonts w:ascii="Times New Roman" w:hAnsi="Times New Roman" w:cs="Times New Roman"/>
          <w:sz w:val="32"/>
          <w:szCs w:val="32"/>
          <w:lang w:eastAsia="tr-TR"/>
        </w:rPr>
        <w:t>Bu sayede, daha adil, refah içinde ve sürdürülebilir bir gelecek inşa edebil</w:t>
      </w:r>
      <w:r w:rsidR="00942B86" w:rsidRPr="002D3942">
        <w:rPr>
          <w:rFonts w:ascii="Times New Roman" w:hAnsi="Times New Roman" w:cs="Times New Roman"/>
          <w:sz w:val="32"/>
          <w:szCs w:val="32"/>
          <w:lang w:eastAsia="tr-TR"/>
        </w:rPr>
        <w:t>eceğimize inanmaktayım.</w:t>
      </w:r>
      <w:r w:rsidR="00F82CBB" w:rsidRPr="002D3942">
        <w:rPr>
          <w:rFonts w:ascii="Times New Roman" w:hAnsi="Times New Roman" w:cs="Times New Roman"/>
          <w:sz w:val="32"/>
          <w:szCs w:val="32"/>
          <w:lang w:eastAsia="tr-TR"/>
        </w:rPr>
        <w:t xml:space="preserve"> </w:t>
      </w:r>
    </w:p>
    <w:p w14:paraId="1843CA26" w14:textId="5DAD7B6D" w:rsidR="00942B86" w:rsidRPr="002D3942" w:rsidRDefault="00F82CBB">
      <w:pPr>
        <w:rPr>
          <w:rFonts w:ascii="Times New Roman" w:hAnsi="Times New Roman" w:cs="Times New Roman"/>
          <w:sz w:val="32"/>
          <w:szCs w:val="32"/>
          <w:lang w:eastAsia="tr-TR"/>
        </w:rPr>
      </w:pPr>
      <w:r w:rsidRPr="002D3942">
        <w:rPr>
          <w:rFonts w:ascii="Times New Roman" w:hAnsi="Times New Roman" w:cs="Times New Roman"/>
          <w:sz w:val="32"/>
          <w:szCs w:val="32"/>
          <w:lang w:eastAsia="tr-TR"/>
        </w:rPr>
        <w:t>Bu ülkenin yetiştirdiği hukukçular olarak ülkemizin ve yurttaşlarımızın lehine olacak her türlü çalışma ve iş birliğinin içerisinde yer almaktan mutlu olacağımızı ifade ediyor</w:t>
      </w:r>
      <w:r w:rsidR="0000496D">
        <w:rPr>
          <w:rFonts w:ascii="Times New Roman" w:hAnsi="Times New Roman" w:cs="Times New Roman"/>
          <w:sz w:val="32"/>
          <w:szCs w:val="32"/>
          <w:lang w:eastAsia="tr-TR"/>
        </w:rPr>
        <w:t xml:space="preserve">, </w:t>
      </w:r>
      <w:r w:rsidRPr="002D3942">
        <w:rPr>
          <w:rFonts w:ascii="Times New Roman" w:hAnsi="Times New Roman" w:cs="Times New Roman"/>
          <w:sz w:val="32"/>
          <w:szCs w:val="32"/>
          <w:lang w:eastAsia="tr-TR"/>
        </w:rPr>
        <w:t>beni s</w:t>
      </w:r>
      <w:r w:rsidR="00962491" w:rsidRPr="002D3942">
        <w:rPr>
          <w:rFonts w:ascii="Times New Roman" w:hAnsi="Times New Roman" w:cs="Times New Roman"/>
          <w:sz w:val="32"/>
          <w:szCs w:val="32"/>
          <w:lang w:eastAsia="tr-TR"/>
        </w:rPr>
        <w:t>abırla dinlediğiniz</w:t>
      </w:r>
      <w:r w:rsidR="003D0622" w:rsidRPr="002D3942">
        <w:rPr>
          <w:rFonts w:ascii="Times New Roman" w:hAnsi="Times New Roman" w:cs="Times New Roman"/>
          <w:sz w:val="32"/>
          <w:szCs w:val="32"/>
          <w:lang w:eastAsia="tr-TR"/>
        </w:rPr>
        <w:t xml:space="preserve"> için</w:t>
      </w:r>
      <w:r w:rsidRPr="002D3942">
        <w:rPr>
          <w:rFonts w:ascii="Times New Roman" w:hAnsi="Times New Roman" w:cs="Times New Roman"/>
          <w:sz w:val="32"/>
          <w:szCs w:val="32"/>
          <w:lang w:eastAsia="tr-TR"/>
        </w:rPr>
        <w:t xml:space="preserve"> çok</w:t>
      </w:r>
      <w:r w:rsidR="003D0622" w:rsidRPr="002D3942">
        <w:rPr>
          <w:rFonts w:ascii="Times New Roman" w:hAnsi="Times New Roman" w:cs="Times New Roman"/>
          <w:sz w:val="32"/>
          <w:szCs w:val="32"/>
          <w:lang w:eastAsia="tr-TR"/>
        </w:rPr>
        <w:t xml:space="preserve"> teşekkür ed</w:t>
      </w:r>
      <w:r w:rsidRPr="002D3942">
        <w:rPr>
          <w:rFonts w:ascii="Times New Roman" w:hAnsi="Times New Roman" w:cs="Times New Roman"/>
          <w:sz w:val="32"/>
          <w:szCs w:val="32"/>
          <w:lang w:eastAsia="tr-TR"/>
        </w:rPr>
        <w:t>iyorum.</w:t>
      </w:r>
    </w:p>
    <w:sectPr w:rsidR="00942B86" w:rsidRPr="002D39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D3A804" w14:textId="77777777" w:rsidR="000D099F" w:rsidRDefault="000D099F" w:rsidP="00816D8A">
      <w:pPr>
        <w:spacing w:after="0" w:line="240" w:lineRule="auto"/>
      </w:pPr>
      <w:r>
        <w:separator/>
      </w:r>
    </w:p>
  </w:endnote>
  <w:endnote w:type="continuationSeparator" w:id="0">
    <w:p w14:paraId="0F100040" w14:textId="77777777" w:rsidR="000D099F" w:rsidRDefault="000D099F" w:rsidP="0081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6A4E7C" w14:textId="77777777" w:rsidR="000D099F" w:rsidRDefault="000D099F" w:rsidP="00816D8A">
      <w:pPr>
        <w:spacing w:after="0" w:line="240" w:lineRule="auto"/>
      </w:pPr>
      <w:r>
        <w:separator/>
      </w:r>
    </w:p>
  </w:footnote>
  <w:footnote w:type="continuationSeparator" w:id="0">
    <w:p w14:paraId="2A87B84B" w14:textId="77777777" w:rsidR="000D099F" w:rsidRDefault="000D099F" w:rsidP="00816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24766E"/>
    <w:multiLevelType w:val="multilevel"/>
    <w:tmpl w:val="757A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4617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2E"/>
    <w:rsid w:val="0000496D"/>
    <w:rsid w:val="000054E0"/>
    <w:rsid w:val="00042D4F"/>
    <w:rsid w:val="000439CF"/>
    <w:rsid w:val="000539C4"/>
    <w:rsid w:val="00096F14"/>
    <w:rsid w:val="000D099F"/>
    <w:rsid w:val="00125635"/>
    <w:rsid w:val="00146B15"/>
    <w:rsid w:val="001A5BDD"/>
    <w:rsid w:val="001C2BFC"/>
    <w:rsid w:val="001D18A8"/>
    <w:rsid w:val="001E20C5"/>
    <w:rsid w:val="002355A0"/>
    <w:rsid w:val="00264CEA"/>
    <w:rsid w:val="00295F15"/>
    <w:rsid w:val="002C2F63"/>
    <w:rsid w:val="002C5E01"/>
    <w:rsid w:val="002D3942"/>
    <w:rsid w:val="002D55CA"/>
    <w:rsid w:val="002E2FC8"/>
    <w:rsid w:val="0032195B"/>
    <w:rsid w:val="00344DAA"/>
    <w:rsid w:val="003468CE"/>
    <w:rsid w:val="00355207"/>
    <w:rsid w:val="003766DF"/>
    <w:rsid w:val="00383174"/>
    <w:rsid w:val="003B16E0"/>
    <w:rsid w:val="003C698B"/>
    <w:rsid w:val="003C74DE"/>
    <w:rsid w:val="003D0622"/>
    <w:rsid w:val="00405E3D"/>
    <w:rsid w:val="00416309"/>
    <w:rsid w:val="0045759B"/>
    <w:rsid w:val="004575AF"/>
    <w:rsid w:val="00461657"/>
    <w:rsid w:val="00483AA7"/>
    <w:rsid w:val="004F1D9D"/>
    <w:rsid w:val="005016F7"/>
    <w:rsid w:val="00535968"/>
    <w:rsid w:val="00547DC5"/>
    <w:rsid w:val="00552730"/>
    <w:rsid w:val="00556C03"/>
    <w:rsid w:val="005C25BF"/>
    <w:rsid w:val="005C6900"/>
    <w:rsid w:val="005D7C4B"/>
    <w:rsid w:val="005E2083"/>
    <w:rsid w:val="005E498F"/>
    <w:rsid w:val="0061227A"/>
    <w:rsid w:val="0062104C"/>
    <w:rsid w:val="006222E0"/>
    <w:rsid w:val="006655C5"/>
    <w:rsid w:val="00670B61"/>
    <w:rsid w:val="00675F80"/>
    <w:rsid w:val="00685A90"/>
    <w:rsid w:val="00692A5D"/>
    <w:rsid w:val="006A081D"/>
    <w:rsid w:val="006A6F7D"/>
    <w:rsid w:val="0072545E"/>
    <w:rsid w:val="00727E5D"/>
    <w:rsid w:val="00740336"/>
    <w:rsid w:val="00743B8B"/>
    <w:rsid w:val="00781AC6"/>
    <w:rsid w:val="00797251"/>
    <w:rsid w:val="007D2DC7"/>
    <w:rsid w:val="007E3E03"/>
    <w:rsid w:val="007F0D2A"/>
    <w:rsid w:val="00816D8A"/>
    <w:rsid w:val="00837D7E"/>
    <w:rsid w:val="00866603"/>
    <w:rsid w:val="00895411"/>
    <w:rsid w:val="008A4E1A"/>
    <w:rsid w:val="008A754C"/>
    <w:rsid w:val="008C2F98"/>
    <w:rsid w:val="008C63E9"/>
    <w:rsid w:val="008D53F2"/>
    <w:rsid w:val="00942B86"/>
    <w:rsid w:val="00950746"/>
    <w:rsid w:val="00962491"/>
    <w:rsid w:val="009644C4"/>
    <w:rsid w:val="00966182"/>
    <w:rsid w:val="009774CE"/>
    <w:rsid w:val="009C4BD3"/>
    <w:rsid w:val="009E2C7C"/>
    <w:rsid w:val="00A24CA2"/>
    <w:rsid w:val="00A6773C"/>
    <w:rsid w:val="00AE1FF2"/>
    <w:rsid w:val="00AE6069"/>
    <w:rsid w:val="00AF7767"/>
    <w:rsid w:val="00B00296"/>
    <w:rsid w:val="00B0673B"/>
    <w:rsid w:val="00B33483"/>
    <w:rsid w:val="00B60070"/>
    <w:rsid w:val="00B94B2E"/>
    <w:rsid w:val="00BF17CA"/>
    <w:rsid w:val="00BF57EE"/>
    <w:rsid w:val="00BF5D2D"/>
    <w:rsid w:val="00C605E8"/>
    <w:rsid w:val="00C72DE8"/>
    <w:rsid w:val="00C931D6"/>
    <w:rsid w:val="00CB06A9"/>
    <w:rsid w:val="00CB0AD6"/>
    <w:rsid w:val="00CC3CB0"/>
    <w:rsid w:val="00CE3F49"/>
    <w:rsid w:val="00CF73A0"/>
    <w:rsid w:val="00D07753"/>
    <w:rsid w:val="00D36B91"/>
    <w:rsid w:val="00D44364"/>
    <w:rsid w:val="00DB4DBE"/>
    <w:rsid w:val="00DC078B"/>
    <w:rsid w:val="00DC680C"/>
    <w:rsid w:val="00E13B9E"/>
    <w:rsid w:val="00E1696C"/>
    <w:rsid w:val="00E33709"/>
    <w:rsid w:val="00E33AA6"/>
    <w:rsid w:val="00E44B9A"/>
    <w:rsid w:val="00E861FC"/>
    <w:rsid w:val="00EB2F5D"/>
    <w:rsid w:val="00F4103B"/>
    <w:rsid w:val="00F71807"/>
    <w:rsid w:val="00F82CBB"/>
    <w:rsid w:val="00FA0FA8"/>
    <w:rsid w:val="00FD0BF7"/>
    <w:rsid w:val="00FF1A13"/>
    <w:rsid w:val="00FF47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9B40"/>
  <w15:chartTrackingRefBased/>
  <w15:docId w15:val="{42081D40-0C7A-456A-98A3-5141B198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tr-T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622"/>
  </w:style>
  <w:style w:type="paragraph" w:styleId="Heading1">
    <w:name w:val="heading 1"/>
    <w:basedOn w:val="Normal"/>
    <w:next w:val="Normal"/>
    <w:link w:val="Heading1Char"/>
    <w:uiPriority w:val="9"/>
    <w:qFormat/>
    <w:rsid w:val="00B94B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94B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94B2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94B2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94B2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94B2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94B2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94B2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94B2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B2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94B2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94B2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94B2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94B2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94B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94B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94B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94B2E"/>
    <w:rPr>
      <w:rFonts w:eastAsiaTheme="majorEastAsia" w:cstheme="majorBidi"/>
      <w:color w:val="272727" w:themeColor="text1" w:themeTint="D8"/>
    </w:rPr>
  </w:style>
  <w:style w:type="paragraph" w:styleId="Title">
    <w:name w:val="Title"/>
    <w:basedOn w:val="Normal"/>
    <w:next w:val="Normal"/>
    <w:link w:val="TitleChar"/>
    <w:uiPriority w:val="10"/>
    <w:qFormat/>
    <w:rsid w:val="00B94B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4B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4B2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94B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94B2E"/>
    <w:pPr>
      <w:spacing w:before="160"/>
      <w:jc w:val="center"/>
    </w:pPr>
    <w:rPr>
      <w:i/>
      <w:iCs/>
      <w:color w:val="404040" w:themeColor="text1" w:themeTint="BF"/>
    </w:rPr>
  </w:style>
  <w:style w:type="character" w:customStyle="1" w:styleId="QuoteChar">
    <w:name w:val="Quote Char"/>
    <w:basedOn w:val="DefaultParagraphFont"/>
    <w:link w:val="Quote"/>
    <w:uiPriority w:val="29"/>
    <w:rsid w:val="00B94B2E"/>
    <w:rPr>
      <w:i/>
      <w:iCs/>
      <w:color w:val="404040" w:themeColor="text1" w:themeTint="BF"/>
    </w:rPr>
  </w:style>
  <w:style w:type="paragraph" w:styleId="ListParagraph">
    <w:name w:val="List Paragraph"/>
    <w:basedOn w:val="Normal"/>
    <w:uiPriority w:val="34"/>
    <w:qFormat/>
    <w:rsid w:val="00B94B2E"/>
    <w:pPr>
      <w:ind w:left="720"/>
      <w:contextualSpacing/>
    </w:pPr>
  </w:style>
  <w:style w:type="character" w:styleId="IntenseEmphasis">
    <w:name w:val="Intense Emphasis"/>
    <w:basedOn w:val="DefaultParagraphFont"/>
    <w:uiPriority w:val="21"/>
    <w:qFormat/>
    <w:rsid w:val="00B94B2E"/>
    <w:rPr>
      <w:i/>
      <w:iCs/>
      <w:color w:val="0F4761" w:themeColor="accent1" w:themeShade="BF"/>
    </w:rPr>
  </w:style>
  <w:style w:type="paragraph" w:styleId="IntenseQuote">
    <w:name w:val="Intense Quote"/>
    <w:basedOn w:val="Normal"/>
    <w:next w:val="Normal"/>
    <w:link w:val="IntenseQuoteChar"/>
    <w:uiPriority w:val="30"/>
    <w:qFormat/>
    <w:rsid w:val="00B94B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94B2E"/>
    <w:rPr>
      <w:i/>
      <w:iCs/>
      <w:color w:val="0F4761" w:themeColor="accent1" w:themeShade="BF"/>
    </w:rPr>
  </w:style>
  <w:style w:type="character" w:styleId="IntenseReference">
    <w:name w:val="Intense Reference"/>
    <w:basedOn w:val="DefaultParagraphFont"/>
    <w:uiPriority w:val="32"/>
    <w:qFormat/>
    <w:rsid w:val="00B94B2E"/>
    <w:rPr>
      <w:b/>
      <w:bCs/>
      <w:smallCaps/>
      <w:color w:val="0F4761" w:themeColor="accent1" w:themeShade="BF"/>
      <w:spacing w:val="5"/>
    </w:rPr>
  </w:style>
  <w:style w:type="character" w:styleId="Strong">
    <w:name w:val="Strong"/>
    <w:basedOn w:val="DefaultParagraphFont"/>
    <w:uiPriority w:val="22"/>
    <w:qFormat/>
    <w:rsid w:val="00535968"/>
    <w:rPr>
      <w:b/>
      <w:bCs/>
    </w:rPr>
  </w:style>
  <w:style w:type="paragraph" w:styleId="Header">
    <w:name w:val="header"/>
    <w:basedOn w:val="Normal"/>
    <w:link w:val="HeaderChar"/>
    <w:uiPriority w:val="99"/>
    <w:unhideWhenUsed/>
    <w:rsid w:val="00816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D8A"/>
  </w:style>
  <w:style w:type="paragraph" w:styleId="Footer">
    <w:name w:val="footer"/>
    <w:basedOn w:val="Normal"/>
    <w:link w:val="FooterChar"/>
    <w:uiPriority w:val="99"/>
    <w:unhideWhenUsed/>
    <w:rsid w:val="00816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511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4007</TotalTime>
  <Pages>6</Pages>
  <Words>1453</Words>
  <Characters>8287</Characters>
  <Application>Microsoft Office Word</Application>
  <DocSecurity>0</DocSecurity>
  <Lines>69</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Bayram</dc:creator>
  <cp:keywords/>
  <dc:description/>
  <cp:lastModifiedBy>Tuğçe Özbilen</cp:lastModifiedBy>
  <cp:revision>4</cp:revision>
  <dcterms:created xsi:type="dcterms:W3CDTF">2024-06-03T08:50:00Z</dcterms:created>
  <dcterms:modified xsi:type="dcterms:W3CDTF">2024-06-04T11:43:00Z</dcterms:modified>
</cp:coreProperties>
</file>